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12479A03" wp14:editId="5FEC2DC5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34F" w:rsidRDefault="00B7734F" w:rsidP="00B7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734F" w:rsidRDefault="00B7734F" w:rsidP="00B7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</w:rPr>
      </w:pP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</w:t>
      </w:r>
      <w:r>
        <w:rPr>
          <w:rFonts w:ascii="Times New Roman" w:hAnsi="Times New Roman"/>
          <w:b/>
          <w:sz w:val="28"/>
          <w:szCs w:val="28"/>
          <w:lang w:val="uk-UA"/>
        </w:rPr>
        <w:t>другої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B7734F" w:rsidRPr="0016422B" w:rsidRDefault="00B7734F" w:rsidP="00B7734F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4450" w:rsidRDefault="00B7734F" w:rsidP="00B7734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3091</w:t>
      </w:r>
      <w:r w:rsidRPr="004043CC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AB49CC" w:rsidRPr="000B2639" w:rsidRDefault="00AB49CC" w:rsidP="00AB49CC">
      <w:pPr>
        <w:tabs>
          <w:tab w:val="left" w:pos="31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</w:p>
    <w:p w:rsidR="00AB49CC" w:rsidRPr="000B2639" w:rsidRDefault="00AB49CC" w:rsidP="00AB49CC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B49CC" w:rsidRPr="000B2639" w:rsidRDefault="00AB49CC" w:rsidP="00B7734F">
      <w:pPr>
        <w:spacing w:after="0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0B263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</w:t>
      </w:r>
      <w:r w:rsidRPr="000B2639">
        <w:rPr>
          <w:rFonts w:ascii="Times New Roman" w:hAnsi="Times New Roman"/>
          <w:b/>
          <w:sz w:val="28"/>
          <w:szCs w:val="28"/>
          <w:lang w:val="uk-UA"/>
        </w:rPr>
        <w:t>звіту про виконання</w:t>
      </w:r>
      <w:r w:rsidR="00B773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2639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Pr="000B263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0B263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0B263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AB49CC" w:rsidRPr="000B2639" w:rsidRDefault="00AB49CC" w:rsidP="00B7734F">
      <w:pPr>
        <w:tabs>
          <w:tab w:val="left" w:pos="709"/>
        </w:tabs>
        <w:spacing w:after="0" w:line="240" w:lineRule="auto"/>
        <w:ind w:right="141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0B263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Одеського району Одеської області</w:t>
      </w:r>
      <w:r w:rsidR="0055445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на 2022-2025 роки за 2024</w:t>
      </w:r>
      <w:r w:rsidRPr="000B263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р</w:t>
      </w:r>
      <w:r w:rsidR="00206A2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ік</w:t>
      </w:r>
    </w:p>
    <w:p w:rsidR="00AB49CC" w:rsidRPr="000B2639" w:rsidRDefault="00AB49CC" w:rsidP="00AB49CC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uk-UA"/>
        </w:rPr>
      </w:pPr>
      <w:r w:rsidRPr="000B2639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AB49CC" w:rsidRPr="000B2639" w:rsidRDefault="00AB49CC" w:rsidP="00AB49CC">
      <w:pPr>
        <w:ind w:firstLine="567"/>
        <w:jc w:val="both"/>
        <w:rPr>
          <w:rFonts w:ascii="Times New Roman" w:hAnsi="Times New Roman"/>
          <w:sz w:val="28"/>
          <w:lang w:val="uk-UA"/>
        </w:rPr>
      </w:pPr>
      <w:r w:rsidRPr="000B2639">
        <w:rPr>
          <w:rFonts w:ascii="Times New Roman" w:hAnsi="Times New Roman"/>
          <w:sz w:val="28"/>
          <w:lang w:val="uk-UA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0B2639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0B2639">
        <w:rPr>
          <w:rFonts w:ascii="Times New Roman" w:hAnsi="Times New Roman"/>
          <w:sz w:val="28"/>
          <w:lang w:val="uk-UA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 966 - VIII, з метою здійснення щоквартального моніторингу виконання Програми розвитку та фінансової підтримки комунального підприємства «Надія» </w:t>
      </w:r>
      <w:proofErr w:type="spellStart"/>
      <w:r w:rsidRPr="000B2639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0B2639">
        <w:rPr>
          <w:rFonts w:ascii="Times New Roman" w:hAnsi="Times New Roman"/>
          <w:sz w:val="28"/>
          <w:lang w:val="uk-UA"/>
        </w:rPr>
        <w:t xml:space="preserve"> сільської ради Одеського району Одеської області на 2023 - 2025 роки, затвердженої рішенням сесії </w:t>
      </w:r>
      <w:proofErr w:type="spellStart"/>
      <w:r w:rsidRPr="000B2639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0B2639">
        <w:rPr>
          <w:rFonts w:ascii="Times New Roman" w:hAnsi="Times New Roman"/>
          <w:sz w:val="28"/>
          <w:lang w:val="uk-UA"/>
        </w:rPr>
        <w:t xml:space="preserve"> сільської ради від 28.12.2022 року № 1074 – VIII з внесеними змінами рішеннями сесії </w:t>
      </w:r>
      <w:proofErr w:type="spellStart"/>
      <w:r w:rsidRPr="000B2639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0B2639">
        <w:rPr>
          <w:rFonts w:ascii="Times New Roman" w:hAnsi="Times New Roman"/>
          <w:sz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lang w:val="uk-UA"/>
        </w:rPr>
        <w:t>,</w:t>
      </w:r>
      <w:r w:rsidRPr="000B2639">
        <w:rPr>
          <w:rFonts w:ascii="Times New Roman" w:hAnsi="Times New Roman"/>
          <w:sz w:val="28"/>
          <w:lang w:val="uk-UA"/>
        </w:rPr>
        <w:t xml:space="preserve"> керуючись статтею 26 Закону України «Про місцеве самоврядування в Україні», </w:t>
      </w:r>
      <w:proofErr w:type="spellStart"/>
      <w:r w:rsidRPr="000B2639">
        <w:rPr>
          <w:rFonts w:ascii="Times New Roman" w:hAnsi="Times New Roman"/>
          <w:sz w:val="28"/>
          <w:lang w:val="uk-UA"/>
        </w:rPr>
        <w:t>Фонтанська</w:t>
      </w:r>
      <w:proofErr w:type="spellEnd"/>
      <w:r w:rsidRPr="000B2639">
        <w:rPr>
          <w:rFonts w:ascii="Times New Roman" w:hAnsi="Times New Roman"/>
          <w:sz w:val="28"/>
          <w:lang w:val="uk-UA"/>
        </w:rPr>
        <w:t xml:space="preserve"> сільська рада Одеського району Одеської області, –</w:t>
      </w:r>
    </w:p>
    <w:p w:rsidR="00AB49CC" w:rsidRPr="000B2639" w:rsidRDefault="00AB49CC" w:rsidP="00AB49CC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2639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</w:t>
      </w:r>
      <w:r w:rsidRPr="000B2639"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635243" w:rsidRPr="00635243" w:rsidRDefault="00AB49CC" w:rsidP="00635243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  <w:r w:rsidRPr="000B2639">
        <w:rPr>
          <w:rFonts w:ascii="Times New Roman" w:hAnsi="Times New Roman"/>
          <w:bCs/>
          <w:sz w:val="28"/>
          <w:szCs w:val="28"/>
          <w:lang w:val="uk-UA"/>
        </w:rPr>
        <w:t xml:space="preserve">1. Затвердити Звіт про виконання Програми </w:t>
      </w:r>
      <w:r w:rsidRPr="000B2639">
        <w:rPr>
          <w:rFonts w:ascii="Times New Roman" w:hAnsi="Times New Roman"/>
          <w:sz w:val="28"/>
          <w:lang w:val="uk-UA"/>
        </w:rPr>
        <w:t xml:space="preserve">розвитку та фінансової </w:t>
      </w:r>
      <w:r w:rsidRPr="00635243">
        <w:rPr>
          <w:rFonts w:ascii="Times New Roman" w:hAnsi="Times New Roman"/>
          <w:sz w:val="28"/>
          <w:lang w:val="uk-UA"/>
        </w:rPr>
        <w:t xml:space="preserve">підтримки комунального підприємства «Надія» </w:t>
      </w:r>
      <w:proofErr w:type="spellStart"/>
      <w:r w:rsidRPr="00635243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635243">
        <w:rPr>
          <w:rFonts w:ascii="Times New Roman" w:hAnsi="Times New Roman"/>
          <w:sz w:val="28"/>
          <w:lang w:val="uk-UA"/>
        </w:rPr>
        <w:t xml:space="preserve"> сільської ради Одеського району Одеської області </w:t>
      </w:r>
      <w:r w:rsidR="00554450">
        <w:rPr>
          <w:rFonts w:ascii="Times New Roman" w:hAnsi="Times New Roman"/>
          <w:sz w:val="28"/>
          <w:lang w:val="uk-UA"/>
        </w:rPr>
        <w:t>на 2022-2025 роки за 2024</w:t>
      </w:r>
      <w:r w:rsidRPr="00635243">
        <w:rPr>
          <w:rFonts w:ascii="Times New Roman" w:hAnsi="Times New Roman"/>
          <w:sz w:val="28"/>
          <w:lang w:val="uk-UA"/>
        </w:rPr>
        <w:t xml:space="preserve"> р</w:t>
      </w:r>
      <w:r w:rsidR="00206A2F" w:rsidRPr="00635243">
        <w:rPr>
          <w:rFonts w:ascii="Times New Roman" w:hAnsi="Times New Roman"/>
          <w:sz w:val="28"/>
          <w:lang w:val="uk-UA"/>
        </w:rPr>
        <w:t>ік</w:t>
      </w:r>
      <w:r w:rsidRPr="00635243">
        <w:rPr>
          <w:rFonts w:ascii="Times New Roman" w:hAnsi="Times New Roman"/>
          <w:sz w:val="28"/>
          <w:lang w:val="uk-UA"/>
        </w:rPr>
        <w:t xml:space="preserve">, затвердженої рішенням сесії </w:t>
      </w:r>
      <w:proofErr w:type="spellStart"/>
      <w:r w:rsidRPr="00635243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Pr="00635243">
        <w:rPr>
          <w:rFonts w:ascii="Times New Roman" w:hAnsi="Times New Roman"/>
          <w:sz w:val="28"/>
          <w:lang w:val="uk-UA"/>
        </w:rPr>
        <w:t xml:space="preserve"> сільської ради від 28.12.2022 року № 1074 – VIII з внесеними змінами рішеннями с</w:t>
      </w:r>
      <w:r w:rsidR="00554450">
        <w:rPr>
          <w:rFonts w:ascii="Times New Roman" w:hAnsi="Times New Roman"/>
          <w:sz w:val="28"/>
          <w:lang w:val="uk-UA"/>
        </w:rPr>
        <w:t xml:space="preserve">есії </w:t>
      </w:r>
      <w:proofErr w:type="spellStart"/>
      <w:r w:rsidR="00554450">
        <w:rPr>
          <w:rFonts w:ascii="Times New Roman" w:hAnsi="Times New Roman"/>
          <w:sz w:val="28"/>
          <w:lang w:val="uk-UA"/>
        </w:rPr>
        <w:t>Фонтанської</w:t>
      </w:r>
      <w:proofErr w:type="spellEnd"/>
      <w:r w:rsidR="00554450">
        <w:rPr>
          <w:rFonts w:ascii="Times New Roman" w:hAnsi="Times New Roman"/>
          <w:sz w:val="28"/>
          <w:lang w:val="uk-UA"/>
        </w:rPr>
        <w:t xml:space="preserve"> сільської ради.</w:t>
      </w:r>
    </w:p>
    <w:p w:rsidR="00351D9E" w:rsidRDefault="00AB49CC" w:rsidP="00351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5243">
        <w:rPr>
          <w:rFonts w:ascii="Times New Roman" w:hAnsi="Times New Roman"/>
          <w:bCs/>
          <w:sz w:val="28"/>
          <w:szCs w:val="28"/>
          <w:lang w:val="uk-UA"/>
        </w:rPr>
        <w:t xml:space="preserve">2. </w:t>
      </w:r>
      <w:r w:rsidRPr="00635243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 - економічного розвитку</w:t>
      </w:r>
      <w:r w:rsidRPr="000B2639">
        <w:rPr>
          <w:rFonts w:ascii="Times New Roman" w:hAnsi="Times New Roman"/>
          <w:sz w:val="28"/>
          <w:szCs w:val="28"/>
          <w:lang w:val="uk-UA"/>
        </w:rPr>
        <w:t xml:space="preserve">, інвестицій </w:t>
      </w:r>
      <w:r>
        <w:rPr>
          <w:rFonts w:ascii="Times New Roman" w:hAnsi="Times New Roman"/>
          <w:sz w:val="28"/>
          <w:szCs w:val="28"/>
          <w:lang w:val="uk-UA"/>
        </w:rPr>
        <w:t>та міжнародного співробітництва.</w:t>
      </w:r>
    </w:p>
    <w:p w:rsidR="00B7734F" w:rsidRDefault="00B7734F" w:rsidP="00351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34F" w:rsidRDefault="00B7734F" w:rsidP="00351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4450" w:rsidRDefault="00B7734F" w:rsidP="00B7734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  <w:t>Андрій СЕРЕБРІЙ</w:t>
      </w:r>
      <w:r w:rsidR="00554450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351D9E" w:rsidRDefault="00351D9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B49CC" w:rsidRPr="000B2639" w:rsidRDefault="00AB49CC" w:rsidP="00AB49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639"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:rsidR="00AB49CC" w:rsidRPr="000B2639" w:rsidRDefault="00AB49CC" w:rsidP="00AB49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49CC" w:rsidRPr="000B2639" w:rsidRDefault="00AB49CC" w:rsidP="00AB49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2639">
        <w:rPr>
          <w:rFonts w:ascii="Times New Roman" w:hAnsi="Times New Roman"/>
          <w:sz w:val="28"/>
          <w:szCs w:val="28"/>
          <w:lang w:val="uk-UA"/>
        </w:rPr>
        <w:t xml:space="preserve">Начальник відділу </w:t>
      </w:r>
    </w:p>
    <w:p w:rsidR="00AB49CC" w:rsidRPr="000B2639" w:rsidRDefault="00AB49CC" w:rsidP="00AB49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2639">
        <w:rPr>
          <w:rFonts w:ascii="Times New Roman" w:hAnsi="Times New Roman"/>
          <w:sz w:val="28"/>
          <w:szCs w:val="28"/>
          <w:lang w:val="uk-UA"/>
        </w:rPr>
        <w:t>загальної та організаційної роботи                                          Олександр ЩЕРБИЧ</w:t>
      </w:r>
    </w:p>
    <w:p w:rsidR="00AB49CC" w:rsidRPr="000B2639" w:rsidRDefault="00AB49CC" w:rsidP="00AB49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B49CC" w:rsidRPr="000B2639" w:rsidRDefault="00912C95" w:rsidP="00AB49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</w:t>
      </w:r>
      <w:r w:rsidR="00AB49CC" w:rsidRPr="000B2639">
        <w:rPr>
          <w:rFonts w:ascii="Times New Roman" w:hAnsi="Times New Roman"/>
          <w:sz w:val="28"/>
          <w:szCs w:val="28"/>
          <w:lang w:val="uk-UA"/>
        </w:rPr>
        <w:t xml:space="preserve">                                Володимир КРИВОШЕЄНКО</w:t>
      </w:r>
    </w:p>
    <w:p w:rsidR="00AB49CC" w:rsidRDefault="00AB49CC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B49CC" w:rsidRPr="00F263DB" w:rsidRDefault="00206A2F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AB49CC" w:rsidRPr="00F263DB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AB49CC" w:rsidRDefault="00AB49CC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F263DB">
        <w:rPr>
          <w:rFonts w:ascii="Times New Roman" w:hAnsi="Times New Roman"/>
          <w:sz w:val="28"/>
          <w:szCs w:val="28"/>
          <w:lang w:val="uk-UA"/>
        </w:rPr>
        <w:t xml:space="preserve">управління фінансів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263D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54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63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6A2F">
        <w:rPr>
          <w:rFonts w:ascii="Times New Roman" w:hAnsi="Times New Roman"/>
          <w:sz w:val="28"/>
          <w:szCs w:val="28"/>
          <w:lang w:val="uk-UA"/>
        </w:rPr>
        <w:t>Алла ДІХТЯР</w:t>
      </w:r>
    </w:p>
    <w:p w:rsidR="00AB49CC" w:rsidRDefault="00AB49CC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54450" w:rsidRDefault="00554450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ЖКГ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Ганна КАРАБАДЖАК</w:t>
      </w:r>
    </w:p>
    <w:p w:rsidR="00FA3856" w:rsidRDefault="00FA3856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3856" w:rsidRDefault="00FA3856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3856" w:rsidRDefault="00FA3856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3856" w:rsidRDefault="00FA3856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3856" w:rsidRDefault="00FA3856" w:rsidP="00AB49C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B49CC" w:rsidRPr="000B2639" w:rsidRDefault="00AB49CC" w:rsidP="00AB49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2639">
        <w:rPr>
          <w:rFonts w:ascii="Times New Roman" w:hAnsi="Times New Roman"/>
          <w:sz w:val="28"/>
          <w:szCs w:val="28"/>
          <w:lang w:val="uk-UA"/>
        </w:rPr>
        <w:t>Виконавець:</w:t>
      </w:r>
    </w:p>
    <w:p w:rsidR="00AB49CC" w:rsidRPr="000B2639" w:rsidRDefault="00AB49CC" w:rsidP="00AB49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7BBE" w:rsidRDefault="001A7BBE" w:rsidP="001A7BBE">
      <w:pPr>
        <w:spacing w:line="280" w:lineRule="exact"/>
        <w:ind w:right="2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714CE" w:rsidRDefault="00554450" w:rsidP="001714CE">
      <w:pPr>
        <w:ind w:right="-8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Бухгалтер</w:t>
      </w:r>
      <w:r w:rsidR="00FA38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A3856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Тетяна МОКРЕНКО</w:t>
      </w:r>
      <w:r w:rsidR="00FA3856" w:rsidRPr="00F263D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714CE" w:rsidRDefault="001714CE" w:rsidP="001714CE">
      <w:pPr>
        <w:ind w:right="-8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14CE" w:rsidRPr="00B33E80" w:rsidRDefault="001714CE" w:rsidP="001714CE">
      <w:pPr>
        <w:spacing w:after="0"/>
        <w:ind w:right="-86"/>
        <w:jc w:val="center"/>
        <w:rPr>
          <w:rFonts w:ascii="Times New Roman" w:eastAsia="Times New Roman" w:hAnsi="Times New Roman"/>
          <w:b/>
          <w:lang w:eastAsia="ru-RU"/>
        </w:rPr>
      </w:pPr>
      <w:proofErr w:type="spellStart"/>
      <w:r w:rsidRPr="00B33E80">
        <w:rPr>
          <w:rFonts w:ascii="Times New Roman" w:eastAsia="Times New Roman" w:hAnsi="Times New Roman"/>
          <w:b/>
          <w:lang w:eastAsia="ru-RU"/>
        </w:rPr>
        <w:t>Пояснювальна</w:t>
      </w:r>
      <w:proofErr w:type="spellEnd"/>
      <w:r w:rsidRPr="00B33E80">
        <w:rPr>
          <w:rFonts w:ascii="Times New Roman" w:eastAsia="Times New Roman" w:hAnsi="Times New Roman"/>
          <w:b/>
          <w:lang w:eastAsia="ru-RU"/>
        </w:rPr>
        <w:t xml:space="preserve"> записка </w:t>
      </w:r>
    </w:p>
    <w:p w:rsidR="001714CE" w:rsidRPr="00B33E80" w:rsidRDefault="001714CE" w:rsidP="001714CE">
      <w:pPr>
        <w:spacing w:after="0"/>
        <w:ind w:right="-86"/>
        <w:jc w:val="center"/>
        <w:rPr>
          <w:rFonts w:ascii="Times New Roman" w:hAnsi="Times New Roman"/>
          <w:b/>
        </w:rPr>
      </w:pPr>
      <w:r w:rsidRPr="00B33E80">
        <w:rPr>
          <w:rFonts w:ascii="Times New Roman" w:eastAsia="Times New Roman" w:hAnsi="Times New Roman"/>
          <w:b/>
          <w:lang w:eastAsia="ru-RU"/>
        </w:rPr>
        <w:t xml:space="preserve">до </w:t>
      </w:r>
      <w:proofErr w:type="spellStart"/>
      <w:r w:rsidRPr="00B33E80">
        <w:rPr>
          <w:rFonts w:ascii="Times New Roman" w:hAnsi="Times New Roman"/>
          <w:b/>
        </w:rPr>
        <w:t>звіту</w:t>
      </w:r>
      <w:proofErr w:type="spellEnd"/>
      <w:r w:rsidRPr="00B33E80">
        <w:rPr>
          <w:rFonts w:ascii="Times New Roman" w:hAnsi="Times New Roman"/>
          <w:b/>
        </w:rPr>
        <w:t xml:space="preserve"> про </w:t>
      </w:r>
      <w:proofErr w:type="spellStart"/>
      <w:r w:rsidRPr="00B33E80">
        <w:rPr>
          <w:rFonts w:ascii="Times New Roman" w:hAnsi="Times New Roman"/>
          <w:b/>
        </w:rPr>
        <w:t>виконання</w:t>
      </w:r>
      <w:proofErr w:type="spellEnd"/>
      <w:r w:rsidRPr="00B33E80">
        <w:rPr>
          <w:rFonts w:ascii="Times New Roman" w:hAnsi="Times New Roman"/>
          <w:b/>
        </w:rPr>
        <w:t xml:space="preserve"> </w:t>
      </w:r>
      <w:proofErr w:type="spellStart"/>
      <w:r w:rsidRPr="00B33E80">
        <w:rPr>
          <w:rFonts w:ascii="Times New Roman" w:hAnsi="Times New Roman"/>
          <w:b/>
        </w:rPr>
        <w:t>програми</w:t>
      </w:r>
      <w:proofErr w:type="spellEnd"/>
      <w:r w:rsidRPr="00B33E80">
        <w:rPr>
          <w:rFonts w:ascii="Times New Roman" w:hAnsi="Times New Roman"/>
          <w:b/>
        </w:rPr>
        <w:t xml:space="preserve">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розвитку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та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фінансової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підтримки</w:t>
      </w:r>
      <w:proofErr w:type="spellEnd"/>
    </w:p>
    <w:p w:rsidR="001714CE" w:rsidRPr="00B33E80" w:rsidRDefault="001714CE" w:rsidP="001714CE">
      <w:pPr>
        <w:spacing w:after="0"/>
        <w:jc w:val="center"/>
        <w:rPr>
          <w:rFonts w:ascii="Times New Roman" w:hAnsi="Times New Roman"/>
          <w:b/>
          <w:bCs/>
          <w:lang w:eastAsia="ru-RU"/>
        </w:rPr>
      </w:pPr>
      <w:proofErr w:type="spellStart"/>
      <w:r w:rsidRPr="00B33E80">
        <w:rPr>
          <w:rFonts w:ascii="Times New Roman" w:hAnsi="Times New Roman"/>
          <w:b/>
          <w:bCs/>
          <w:lang w:eastAsia="ru-RU"/>
        </w:rPr>
        <w:t>комунального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підприємства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«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Надія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»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Фонтанської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сільської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ради</w:t>
      </w:r>
    </w:p>
    <w:p w:rsidR="001714CE" w:rsidRPr="00B33E80" w:rsidRDefault="001714CE" w:rsidP="001714CE">
      <w:pPr>
        <w:tabs>
          <w:tab w:val="left" w:pos="709"/>
        </w:tabs>
        <w:spacing w:after="0"/>
        <w:ind w:right="141"/>
        <w:jc w:val="center"/>
        <w:rPr>
          <w:rFonts w:ascii="Times New Roman" w:hAnsi="Times New Roman"/>
          <w:b/>
          <w:bCs/>
          <w:lang w:eastAsia="ru-RU"/>
        </w:rPr>
      </w:pPr>
      <w:proofErr w:type="spellStart"/>
      <w:r w:rsidRPr="00B33E80">
        <w:rPr>
          <w:rFonts w:ascii="Times New Roman" w:hAnsi="Times New Roman"/>
          <w:b/>
          <w:bCs/>
          <w:lang w:eastAsia="ru-RU"/>
        </w:rPr>
        <w:t>Одеського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району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Одеської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</w:t>
      </w:r>
      <w:proofErr w:type="spellStart"/>
      <w:r w:rsidRPr="00B33E80">
        <w:rPr>
          <w:rFonts w:ascii="Times New Roman" w:hAnsi="Times New Roman"/>
          <w:b/>
          <w:bCs/>
          <w:lang w:eastAsia="ru-RU"/>
        </w:rPr>
        <w:t>області</w:t>
      </w:r>
      <w:proofErr w:type="spellEnd"/>
      <w:r w:rsidRPr="00B33E80">
        <w:rPr>
          <w:rFonts w:ascii="Times New Roman" w:hAnsi="Times New Roman"/>
          <w:b/>
          <w:bCs/>
          <w:lang w:eastAsia="ru-RU"/>
        </w:rPr>
        <w:t xml:space="preserve"> за </w:t>
      </w:r>
      <w:r>
        <w:rPr>
          <w:rFonts w:ascii="Times New Roman" w:hAnsi="Times New Roman"/>
          <w:b/>
          <w:bCs/>
          <w:lang w:eastAsia="ru-RU"/>
        </w:rPr>
        <w:t xml:space="preserve">2024 </w:t>
      </w:r>
      <w:proofErr w:type="spellStart"/>
      <w:r>
        <w:rPr>
          <w:rFonts w:ascii="Times New Roman" w:hAnsi="Times New Roman"/>
          <w:b/>
          <w:bCs/>
          <w:lang w:eastAsia="ru-RU"/>
        </w:rPr>
        <w:t>рі</w:t>
      </w:r>
      <w:r w:rsidRPr="00B33E80">
        <w:rPr>
          <w:rFonts w:ascii="Times New Roman" w:hAnsi="Times New Roman"/>
          <w:b/>
          <w:bCs/>
          <w:lang w:eastAsia="ru-RU"/>
        </w:rPr>
        <w:t>к</w:t>
      </w:r>
      <w:proofErr w:type="spellEnd"/>
    </w:p>
    <w:p w:rsidR="001714CE" w:rsidRPr="00B33E80" w:rsidRDefault="001714CE" w:rsidP="001714CE">
      <w:pPr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1714CE" w:rsidRPr="00B33E80" w:rsidRDefault="001714CE" w:rsidP="001714CE">
      <w:pPr>
        <w:pStyle w:val="a8"/>
        <w:widowControl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b/>
        </w:rPr>
      </w:pPr>
      <w:r w:rsidRPr="00B33E80">
        <w:rPr>
          <w:rFonts w:ascii="Times New Roman" w:hAnsi="Times New Roman" w:cs="Times New Roman"/>
          <w:b/>
        </w:rPr>
        <w:t>Обґрунтування необхідності прийняття проекту рішення.</w:t>
      </w:r>
    </w:p>
    <w:p w:rsidR="001714CE" w:rsidRPr="00B33E80" w:rsidRDefault="001714CE" w:rsidP="001714CE">
      <w:pPr>
        <w:pStyle w:val="a8"/>
        <w:tabs>
          <w:tab w:val="left" w:pos="0"/>
        </w:tabs>
        <w:ind w:left="-142"/>
        <w:jc w:val="both"/>
        <w:rPr>
          <w:rFonts w:ascii="Times New Roman" w:hAnsi="Times New Roman" w:cs="Times New Roman"/>
          <w:b/>
        </w:rPr>
      </w:pPr>
      <w:r w:rsidRPr="00595967">
        <w:rPr>
          <w:rFonts w:ascii="Times New Roman" w:hAnsi="Times New Roman" w:cs="Times New Roman"/>
          <w:bCs/>
          <w:szCs w:val="28"/>
          <w:lang w:eastAsia="ru-RU"/>
        </w:rPr>
        <w:t>Проектом рішення пропонуються до розгляду</w:t>
      </w:r>
      <w:r>
        <w:rPr>
          <w:rFonts w:ascii="Times New Roman" w:hAnsi="Times New Roman" w:cs="Times New Roman"/>
          <w:bCs/>
          <w:szCs w:val="28"/>
          <w:lang w:eastAsia="ru-RU"/>
        </w:rPr>
        <w:t xml:space="preserve"> затвердження звіту про виконання програми розвитку та фінансової підтримки КП «Надія» </w:t>
      </w:r>
      <w:proofErr w:type="spellStart"/>
      <w:r>
        <w:rPr>
          <w:rFonts w:ascii="Times New Roman" w:hAnsi="Times New Roman" w:cs="Times New Roman"/>
          <w:bCs/>
          <w:szCs w:val="28"/>
          <w:lang w:eastAsia="ru-RU"/>
        </w:rPr>
        <w:t>Фонтанської</w:t>
      </w:r>
      <w:proofErr w:type="spellEnd"/>
      <w:r>
        <w:rPr>
          <w:rFonts w:ascii="Times New Roman" w:hAnsi="Times New Roman" w:cs="Times New Roman"/>
          <w:bCs/>
          <w:szCs w:val="28"/>
          <w:lang w:eastAsia="ru-RU"/>
        </w:rPr>
        <w:t xml:space="preserve"> сільської ради, для </w:t>
      </w:r>
      <w:proofErr w:type="spellStart"/>
      <w:r>
        <w:rPr>
          <w:rFonts w:ascii="Times New Roman" w:hAnsi="Times New Roman" w:cs="Times New Roman"/>
          <w:bCs/>
          <w:szCs w:val="28"/>
          <w:lang w:eastAsia="ru-RU"/>
        </w:rPr>
        <w:t>підтверження</w:t>
      </w:r>
      <w:proofErr w:type="spellEnd"/>
      <w:r>
        <w:rPr>
          <w:rFonts w:ascii="Times New Roman" w:hAnsi="Times New Roman" w:cs="Times New Roman"/>
          <w:bCs/>
          <w:szCs w:val="28"/>
          <w:lang w:eastAsia="ru-RU"/>
        </w:rPr>
        <w:t xml:space="preserve"> виконання бюджету за 2024 рік.</w:t>
      </w:r>
    </w:p>
    <w:p w:rsidR="001714CE" w:rsidRPr="00B33E80" w:rsidRDefault="001714CE" w:rsidP="001714CE">
      <w:pPr>
        <w:pStyle w:val="a8"/>
        <w:widowControl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33E80">
        <w:rPr>
          <w:rFonts w:ascii="Times New Roman" w:hAnsi="Times New Roman" w:cs="Times New Roman"/>
          <w:b/>
        </w:rPr>
        <w:t>Мета прийняття проекту рішення</w:t>
      </w:r>
    </w:p>
    <w:p w:rsidR="001714CE" w:rsidRPr="00B33E80" w:rsidRDefault="001714CE" w:rsidP="001714CE">
      <w:pPr>
        <w:pStyle w:val="a8"/>
        <w:ind w:left="0"/>
        <w:jc w:val="both"/>
        <w:rPr>
          <w:rFonts w:ascii="Times New Roman" w:hAnsi="Times New Roman" w:cs="Times New Roman"/>
        </w:rPr>
      </w:pPr>
      <w:r w:rsidRPr="00B33E80">
        <w:rPr>
          <w:rFonts w:ascii="Times New Roman" w:hAnsi="Times New Roman" w:cs="Times New Roman"/>
        </w:rPr>
        <w:t xml:space="preserve">Метою прийняття проекту рішення є відображення  системи виконання бюджету, підвищення ефективності роботи комунального підприємства контроль ефективності використання бюджетних коштів. </w:t>
      </w:r>
    </w:p>
    <w:p w:rsidR="001714CE" w:rsidRPr="00B33E80" w:rsidRDefault="001714CE" w:rsidP="001714CE">
      <w:pPr>
        <w:jc w:val="both"/>
        <w:rPr>
          <w:rFonts w:ascii="Times New Roman" w:hAnsi="Times New Roman"/>
        </w:rPr>
      </w:pPr>
    </w:p>
    <w:p w:rsidR="001714CE" w:rsidRPr="00B33E80" w:rsidRDefault="001714CE" w:rsidP="001714CE">
      <w:pPr>
        <w:pStyle w:val="a8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33E80">
        <w:rPr>
          <w:rFonts w:ascii="Times New Roman" w:hAnsi="Times New Roman" w:cs="Times New Roman"/>
          <w:b/>
        </w:rPr>
        <w:t>Загальна характеристика та основні положення проекту рішення</w:t>
      </w:r>
    </w:p>
    <w:p w:rsidR="001714CE" w:rsidRPr="001714CE" w:rsidRDefault="001714CE" w:rsidP="001714CE">
      <w:pPr>
        <w:ind w:firstLine="567"/>
        <w:jc w:val="both"/>
        <w:rPr>
          <w:rFonts w:ascii="Times New Roman" w:hAnsi="Times New Roman"/>
          <w:lang w:val="uk-UA"/>
        </w:rPr>
      </w:pPr>
      <w:r w:rsidRPr="001714CE">
        <w:rPr>
          <w:rFonts w:ascii="Times New Roman" w:hAnsi="Times New Roman"/>
          <w:bCs/>
          <w:lang w:val="uk-UA"/>
        </w:rPr>
        <w:t xml:space="preserve">Затвердження Звіту про виконання Програми </w:t>
      </w:r>
      <w:r w:rsidRPr="001714CE">
        <w:rPr>
          <w:rFonts w:ascii="Times New Roman" w:hAnsi="Times New Roman"/>
          <w:lang w:val="uk-UA"/>
        </w:rPr>
        <w:t xml:space="preserve">розвитку та фінансової підтримки комунального підприємства «Надія» </w:t>
      </w:r>
      <w:proofErr w:type="spellStart"/>
      <w:r w:rsidRPr="001714CE">
        <w:rPr>
          <w:rFonts w:ascii="Times New Roman" w:hAnsi="Times New Roman"/>
          <w:lang w:val="uk-UA"/>
        </w:rPr>
        <w:t>Фонтанської</w:t>
      </w:r>
      <w:proofErr w:type="spellEnd"/>
      <w:r w:rsidRPr="001714CE">
        <w:rPr>
          <w:rFonts w:ascii="Times New Roman" w:hAnsi="Times New Roman"/>
          <w:lang w:val="uk-UA"/>
        </w:rPr>
        <w:t xml:space="preserve"> сільської ради Одеського району Одеської області за 2023 рік, затвердженої рішенням сесії </w:t>
      </w:r>
      <w:proofErr w:type="spellStart"/>
      <w:r w:rsidRPr="001714CE">
        <w:rPr>
          <w:rFonts w:ascii="Times New Roman" w:hAnsi="Times New Roman"/>
          <w:lang w:val="uk-UA"/>
        </w:rPr>
        <w:t>Фонтанської</w:t>
      </w:r>
      <w:proofErr w:type="spellEnd"/>
      <w:r w:rsidRPr="001714CE">
        <w:rPr>
          <w:rFonts w:ascii="Times New Roman" w:hAnsi="Times New Roman"/>
          <w:lang w:val="uk-UA"/>
        </w:rPr>
        <w:t xml:space="preserve"> сільської ради від 28.12.2022 року № 1074 – </w:t>
      </w:r>
      <w:r w:rsidRPr="00F938CB">
        <w:rPr>
          <w:rFonts w:ascii="Times New Roman" w:hAnsi="Times New Roman"/>
        </w:rPr>
        <w:t>VII</w:t>
      </w:r>
      <w:r>
        <w:rPr>
          <w:rFonts w:ascii="Times New Roman" w:hAnsi="Times New Roman"/>
        </w:rPr>
        <w:t>I</w:t>
      </w:r>
      <w:r w:rsidRPr="001714CE">
        <w:rPr>
          <w:rFonts w:ascii="Times New Roman" w:hAnsi="Times New Roman"/>
          <w:lang w:val="uk-UA"/>
        </w:rPr>
        <w:t xml:space="preserve"> з внесеними змінами рішеннями.</w:t>
      </w:r>
    </w:p>
    <w:p w:rsidR="001714CE" w:rsidRPr="00B33E80" w:rsidRDefault="001714CE" w:rsidP="001714CE">
      <w:pPr>
        <w:pStyle w:val="a8"/>
        <w:widowControl/>
        <w:ind w:left="0"/>
        <w:jc w:val="both"/>
        <w:rPr>
          <w:rFonts w:ascii="Times New Roman" w:hAnsi="Times New Roman" w:cs="Times New Roman"/>
          <w:b/>
        </w:rPr>
      </w:pPr>
    </w:p>
    <w:p w:rsidR="001714CE" w:rsidRPr="00B33E80" w:rsidRDefault="001714CE" w:rsidP="001714CE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B33E80">
        <w:rPr>
          <w:rFonts w:ascii="Times New Roman" w:hAnsi="Times New Roman" w:cs="Times New Roman"/>
          <w:b/>
          <w:bCs/>
        </w:rPr>
        <w:t>Нормативно-правова база в даній сфері правового регулювання</w:t>
      </w:r>
      <w:r w:rsidRPr="00B33E80">
        <w:rPr>
          <w:rFonts w:ascii="Times New Roman" w:hAnsi="Times New Roman" w:cs="Times New Roman"/>
          <w:bCs/>
        </w:rPr>
        <w:t>.</w:t>
      </w:r>
    </w:p>
    <w:p w:rsidR="001714CE" w:rsidRPr="001714CE" w:rsidRDefault="001714CE" w:rsidP="001714CE">
      <w:pPr>
        <w:ind w:firstLine="360"/>
        <w:jc w:val="both"/>
        <w:rPr>
          <w:rFonts w:ascii="Times New Roman" w:hAnsi="Times New Roman"/>
          <w:lang w:val="uk-UA"/>
        </w:rPr>
      </w:pPr>
      <w:r w:rsidRPr="001714CE">
        <w:rPr>
          <w:rFonts w:ascii="Times New Roman" w:hAnsi="Times New Roman"/>
          <w:lang w:val="uk-UA"/>
        </w:rPr>
        <w:t xml:space="preserve">Рішення сесії </w:t>
      </w:r>
      <w:proofErr w:type="spellStart"/>
      <w:r w:rsidRPr="001714CE">
        <w:rPr>
          <w:rFonts w:ascii="Times New Roman" w:hAnsi="Times New Roman"/>
          <w:lang w:val="uk-UA"/>
        </w:rPr>
        <w:t>Фонтанської</w:t>
      </w:r>
      <w:proofErr w:type="spellEnd"/>
      <w:r w:rsidRPr="001714CE">
        <w:rPr>
          <w:rFonts w:ascii="Times New Roman" w:hAnsi="Times New Roman"/>
          <w:lang w:val="uk-UA"/>
        </w:rPr>
        <w:t xml:space="preserve"> сільської ради від 28.12.2022 року № 1074 – </w:t>
      </w:r>
      <w:r w:rsidRPr="00B33E80">
        <w:rPr>
          <w:rFonts w:ascii="Times New Roman" w:hAnsi="Times New Roman"/>
        </w:rPr>
        <w:t>VIII</w:t>
      </w:r>
      <w:r w:rsidRPr="001714CE">
        <w:rPr>
          <w:rFonts w:ascii="Times New Roman" w:hAnsi="Times New Roman"/>
          <w:lang w:val="uk-UA"/>
        </w:rPr>
        <w:t>, ст. 26 Закону України «Про місцеве самоврядування в Україні»</w:t>
      </w:r>
    </w:p>
    <w:p w:rsidR="001714CE" w:rsidRPr="001714CE" w:rsidRDefault="001714CE" w:rsidP="001714CE">
      <w:pPr>
        <w:ind w:firstLine="360"/>
        <w:jc w:val="both"/>
        <w:rPr>
          <w:rFonts w:ascii="Times New Roman" w:eastAsia="Times New Roman" w:hAnsi="Times New Roman"/>
          <w:lang w:val="uk-UA" w:eastAsia="ru-RU"/>
        </w:rPr>
      </w:pPr>
    </w:p>
    <w:p w:rsidR="001714CE" w:rsidRPr="00B33E80" w:rsidRDefault="001714CE" w:rsidP="001714CE">
      <w:pPr>
        <w:pStyle w:val="a4"/>
        <w:numPr>
          <w:ilvl w:val="0"/>
          <w:numId w:val="2"/>
        </w:numPr>
        <w:ind w:right="7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3E80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1714CE" w:rsidRPr="001714CE" w:rsidRDefault="001714CE" w:rsidP="001714CE">
      <w:pPr>
        <w:ind w:firstLine="360"/>
        <w:jc w:val="both"/>
        <w:rPr>
          <w:rFonts w:ascii="Times New Roman" w:hAnsi="Times New Roman"/>
          <w:lang w:val="uk-UA"/>
        </w:rPr>
      </w:pPr>
      <w:r w:rsidRPr="001714CE">
        <w:rPr>
          <w:rFonts w:ascii="Times New Roman" w:eastAsia="Times New Roman" w:hAnsi="Times New Roman"/>
          <w:lang w:val="uk-UA" w:eastAsia="ru-RU"/>
        </w:rPr>
        <w:t xml:space="preserve">На підставі Програми розвитку та фінансової підтримки КП «Надія» </w:t>
      </w:r>
      <w:proofErr w:type="spellStart"/>
      <w:r w:rsidRPr="001714CE">
        <w:rPr>
          <w:rFonts w:ascii="Times New Roman" w:eastAsia="Times New Roman" w:hAnsi="Times New Roman"/>
          <w:lang w:val="uk-UA" w:eastAsia="ru-RU"/>
        </w:rPr>
        <w:t>Фонтанської</w:t>
      </w:r>
      <w:proofErr w:type="spellEnd"/>
      <w:r w:rsidRPr="001714CE">
        <w:rPr>
          <w:rFonts w:ascii="Times New Roman" w:eastAsia="Times New Roman" w:hAnsi="Times New Roman"/>
          <w:lang w:val="uk-UA" w:eastAsia="ru-RU"/>
        </w:rPr>
        <w:t xml:space="preserve"> сільської ради Одеського району Одеської області на 2023-2025 роки комунальному підприємству затвердженої </w:t>
      </w:r>
      <w:r w:rsidRPr="001714CE">
        <w:rPr>
          <w:rFonts w:ascii="Times New Roman" w:hAnsi="Times New Roman"/>
          <w:lang w:val="uk-UA"/>
        </w:rPr>
        <w:t xml:space="preserve">рішення сесії </w:t>
      </w:r>
      <w:proofErr w:type="spellStart"/>
      <w:r w:rsidRPr="001714CE">
        <w:rPr>
          <w:rFonts w:ascii="Times New Roman" w:hAnsi="Times New Roman"/>
          <w:lang w:val="uk-UA"/>
        </w:rPr>
        <w:t>Фонтанської</w:t>
      </w:r>
      <w:proofErr w:type="spellEnd"/>
      <w:r w:rsidRPr="001714CE">
        <w:rPr>
          <w:rFonts w:ascii="Times New Roman" w:hAnsi="Times New Roman"/>
          <w:lang w:val="uk-UA"/>
        </w:rPr>
        <w:t xml:space="preserve"> сільської ради від 28.12.2022 року № 1074 – </w:t>
      </w:r>
      <w:r w:rsidRPr="00B33E80">
        <w:rPr>
          <w:rFonts w:ascii="Times New Roman" w:hAnsi="Times New Roman"/>
        </w:rPr>
        <w:t>VIII</w:t>
      </w:r>
      <w:r w:rsidRPr="001714CE">
        <w:rPr>
          <w:rFonts w:ascii="Times New Roman" w:hAnsi="Times New Roman"/>
          <w:lang w:val="uk-UA"/>
        </w:rPr>
        <w:t xml:space="preserve"> зі змінами.</w:t>
      </w:r>
    </w:p>
    <w:p w:rsidR="001714CE" w:rsidRDefault="001714CE" w:rsidP="001714CE">
      <w:pPr>
        <w:ind w:firstLine="360"/>
        <w:jc w:val="both"/>
        <w:rPr>
          <w:rFonts w:ascii="Times New Roman" w:hAnsi="Times New Roman"/>
        </w:rPr>
      </w:pPr>
      <w:proofErr w:type="spellStart"/>
      <w:r w:rsidRPr="000B2639">
        <w:rPr>
          <w:rFonts w:ascii="Times New Roman" w:hAnsi="Times New Roman"/>
          <w:lang w:eastAsia="ru-RU"/>
        </w:rPr>
        <w:t>Обсяг</w:t>
      </w:r>
      <w:proofErr w:type="spellEnd"/>
      <w:r w:rsidRPr="000B2639">
        <w:rPr>
          <w:rFonts w:ascii="Times New Roman" w:hAnsi="Times New Roman"/>
          <w:lang w:eastAsia="ru-RU"/>
        </w:rPr>
        <w:t xml:space="preserve"> </w:t>
      </w:r>
      <w:proofErr w:type="spellStart"/>
      <w:r w:rsidRPr="000B2639">
        <w:rPr>
          <w:rFonts w:ascii="Times New Roman" w:hAnsi="Times New Roman"/>
          <w:lang w:eastAsia="ru-RU"/>
        </w:rPr>
        <w:t>видатків</w:t>
      </w:r>
      <w:proofErr w:type="spellEnd"/>
      <w:r w:rsidRPr="000B2639">
        <w:rPr>
          <w:rFonts w:ascii="Times New Roman" w:hAnsi="Times New Roman"/>
          <w:lang w:eastAsia="ru-RU"/>
        </w:rPr>
        <w:t xml:space="preserve"> на </w:t>
      </w:r>
      <w:proofErr w:type="spellStart"/>
      <w:r w:rsidRPr="000B2639">
        <w:rPr>
          <w:rFonts w:ascii="Times New Roman" w:hAnsi="Times New Roman"/>
          <w:lang w:eastAsia="ru-RU"/>
        </w:rPr>
        <w:t>фінансування</w:t>
      </w:r>
      <w:proofErr w:type="spellEnd"/>
      <w:r w:rsidRPr="000B2639">
        <w:rPr>
          <w:rFonts w:ascii="Times New Roman" w:hAnsi="Times New Roman"/>
          <w:lang w:eastAsia="ru-RU"/>
        </w:rPr>
        <w:t xml:space="preserve"> </w:t>
      </w:r>
      <w:proofErr w:type="spellStart"/>
      <w:r w:rsidRPr="000B2639">
        <w:rPr>
          <w:rFonts w:ascii="Times New Roman" w:hAnsi="Times New Roman"/>
          <w:lang w:eastAsia="ru-RU"/>
        </w:rPr>
        <w:t>комунальних</w:t>
      </w:r>
      <w:proofErr w:type="spellEnd"/>
      <w:r w:rsidRPr="000B2639">
        <w:rPr>
          <w:rFonts w:ascii="Times New Roman" w:hAnsi="Times New Roman"/>
          <w:lang w:eastAsia="ru-RU"/>
        </w:rPr>
        <w:t xml:space="preserve"> </w:t>
      </w:r>
      <w:proofErr w:type="spellStart"/>
      <w:r w:rsidRPr="000B2639">
        <w:rPr>
          <w:rFonts w:ascii="Times New Roman" w:hAnsi="Times New Roman"/>
          <w:lang w:eastAsia="ru-RU"/>
        </w:rPr>
        <w:t>підприємств</w:t>
      </w:r>
      <w:proofErr w:type="spellEnd"/>
      <w:r w:rsidRPr="000B2639">
        <w:rPr>
          <w:rFonts w:ascii="Times New Roman" w:hAnsi="Times New Roman"/>
          <w:lang w:eastAsia="ru-RU"/>
        </w:rPr>
        <w:t xml:space="preserve">, </w:t>
      </w:r>
      <w:proofErr w:type="spellStart"/>
      <w:r w:rsidRPr="000B2639">
        <w:rPr>
          <w:rFonts w:ascii="Times New Roman" w:hAnsi="Times New Roman"/>
          <w:lang w:eastAsia="ru-RU"/>
        </w:rPr>
        <w:t>що</w:t>
      </w:r>
      <w:proofErr w:type="spellEnd"/>
      <w:r w:rsidRPr="000B2639">
        <w:rPr>
          <w:rFonts w:ascii="Times New Roman" w:hAnsi="Times New Roman"/>
          <w:lang w:eastAsia="ru-RU"/>
        </w:rPr>
        <w:t xml:space="preserve"> </w:t>
      </w:r>
      <w:proofErr w:type="spellStart"/>
      <w:r w:rsidRPr="000B2639">
        <w:rPr>
          <w:rFonts w:ascii="Times New Roman" w:hAnsi="Times New Roman"/>
          <w:lang w:eastAsia="ru-RU"/>
        </w:rPr>
        <w:t>ведуть</w:t>
      </w:r>
      <w:proofErr w:type="spellEnd"/>
      <w:r w:rsidRPr="000B2639">
        <w:rPr>
          <w:rFonts w:ascii="Times New Roman" w:hAnsi="Times New Roman"/>
          <w:lang w:eastAsia="ru-RU"/>
        </w:rPr>
        <w:t xml:space="preserve"> </w:t>
      </w:r>
      <w:proofErr w:type="spellStart"/>
      <w:r w:rsidRPr="000B2639">
        <w:rPr>
          <w:rFonts w:ascii="Times New Roman" w:hAnsi="Times New Roman"/>
          <w:lang w:eastAsia="ru-RU"/>
        </w:rPr>
        <w:t>діяльність</w:t>
      </w:r>
      <w:proofErr w:type="spellEnd"/>
      <w:r w:rsidRPr="000B2639">
        <w:rPr>
          <w:rFonts w:ascii="Times New Roman" w:hAnsi="Times New Roman"/>
          <w:lang w:eastAsia="ru-RU"/>
        </w:rPr>
        <w:t xml:space="preserve"> у </w:t>
      </w:r>
      <w:proofErr w:type="spellStart"/>
      <w:r w:rsidRPr="000B2639">
        <w:rPr>
          <w:rFonts w:ascii="Times New Roman" w:hAnsi="Times New Roman"/>
          <w:lang w:eastAsia="ru-RU"/>
        </w:rPr>
        <w:t>сфері</w:t>
      </w:r>
      <w:proofErr w:type="spellEnd"/>
      <w:r w:rsidRPr="000B2639">
        <w:rPr>
          <w:rFonts w:ascii="Times New Roman" w:hAnsi="Times New Roman"/>
          <w:lang w:eastAsia="ru-RU"/>
        </w:rPr>
        <w:t xml:space="preserve"> благоустрою</w:t>
      </w:r>
      <w:r w:rsidRPr="00B33E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  <w:lang w:val="uk-UA"/>
        </w:rPr>
        <w:t>19438,1</w:t>
      </w:r>
      <w:r>
        <w:rPr>
          <w:rFonts w:ascii="Times New Roman" w:hAnsi="Times New Roman"/>
        </w:rPr>
        <w:t xml:space="preserve">тис. </w:t>
      </w:r>
      <w:proofErr w:type="spellStart"/>
      <w:r>
        <w:rPr>
          <w:rFonts w:ascii="Times New Roman" w:hAnsi="Times New Roman"/>
        </w:rPr>
        <w:t>грн</w:t>
      </w:r>
      <w:proofErr w:type="spellEnd"/>
    </w:p>
    <w:p w:rsidR="001714CE" w:rsidRDefault="001714CE" w:rsidP="001714CE">
      <w:pPr>
        <w:ind w:firstLine="360"/>
        <w:jc w:val="both"/>
        <w:rPr>
          <w:rFonts w:ascii="Times New Roman" w:hAnsi="Times New Roman"/>
        </w:rPr>
      </w:pPr>
      <w:proofErr w:type="spellStart"/>
      <w:r w:rsidRPr="000B2639">
        <w:rPr>
          <w:rFonts w:ascii="Times New Roman" w:hAnsi="Times New Roman"/>
        </w:rPr>
        <w:t>Обсяг</w:t>
      </w:r>
      <w:proofErr w:type="spellEnd"/>
      <w:r w:rsidRPr="000B2639">
        <w:rPr>
          <w:rFonts w:ascii="Times New Roman" w:hAnsi="Times New Roman"/>
        </w:rPr>
        <w:t xml:space="preserve"> </w:t>
      </w:r>
      <w:proofErr w:type="spellStart"/>
      <w:r w:rsidRPr="000B2639">
        <w:rPr>
          <w:rFonts w:ascii="Times New Roman" w:hAnsi="Times New Roman"/>
        </w:rPr>
        <w:t>видатків</w:t>
      </w:r>
      <w:proofErr w:type="spellEnd"/>
      <w:r w:rsidRPr="000B2639">
        <w:rPr>
          <w:rFonts w:ascii="Times New Roman" w:hAnsi="Times New Roman"/>
        </w:rPr>
        <w:t xml:space="preserve"> на </w:t>
      </w:r>
      <w:proofErr w:type="spellStart"/>
      <w:r w:rsidRPr="000B2639">
        <w:rPr>
          <w:rFonts w:ascii="Times New Roman" w:hAnsi="Times New Roman"/>
          <w:shd w:val="clear" w:color="auto" w:fill="FFFFFF"/>
        </w:rPr>
        <w:t>відшкодування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різниці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між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розміром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тарифу на </w:t>
      </w:r>
      <w:proofErr w:type="spellStart"/>
      <w:r w:rsidRPr="000B2639">
        <w:rPr>
          <w:rFonts w:ascii="Times New Roman" w:hAnsi="Times New Roman"/>
          <w:shd w:val="clear" w:color="auto" w:fill="FFFFFF"/>
        </w:rPr>
        <w:t>послугу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вивезення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ТПВ та </w:t>
      </w:r>
      <w:proofErr w:type="spellStart"/>
      <w:r w:rsidRPr="000B2639">
        <w:rPr>
          <w:rFonts w:ascii="Times New Roman" w:hAnsi="Times New Roman"/>
          <w:shd w:val="clear" w:color="auto" w:fill="FFFFFF"/>
        </w:rPr>
        <w:t>розміром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економічно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обґрунтованих</w:t>
      </w:r>
      <w:proofErr w:type="spellEnd"/>
      <w:r w:rsidRPr="000B263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0B2639">
        <w:rPr>
          <w:rFonts w:ascii="Times New Roman" w:hAnsi="Times New Roman"/>
          <w:shd w:val="clear" w:color="auto" w:fill="FFFFFF"/>
        </w:rPr>
        <w:t>витрат</w:t>
      </w:r>
      <w:proofErr w:type="spellEnd"/>
      <w:r w:rsidRPr="00B33E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- 1900,0 тис. </w:t>
      </w:r>
      <w:proofErr w:type="spellStart"/>
      <w:r>
        <w:rPr>
          <w:rFonts w:ascii="Times New Roman" w:hAnsi="Times New Roman"/>
        </w:rPr>
        <w:t>грн</w:t>
      </w:r>
      <w:proofErr w:type="spellEnd"/>
    </w:p>
    <w:p w:rsidR="001714CE" w:rsidRDefault="001714CE" w:rsidP="001714CE">
      <w:pPr>
        <w:ind w:firstLine="360"/>
        <w:jc w:val="both"/>
        <w:rPr>
          <w:rFonts w:ascii="Times New Roman" w:hAnsi="Times New Roman"/>
        </w:rPr>
      </w:pPr>
      <w:r w:rsidRPr="006B3A11">
        <w:rPr>
          <w:rFonts w:ascii="Times New Roman" w:hAnsi="Times New Roman"/>
          <w:lang w:val="uk-UA"/>
        </w:rPr>
        <w:t>Забезпечення діяльності водопровідно-каналізаційного господарства</w:t>
      </w:r>
      <w:r>
        <w:rPr>
          <w:rFonts w:ascii="Times New Roman" w:hAnsi="Times New Roman"/>
        </w:rPr>
        <w:t xml:space="preserve"> – </w:t>
      </w:r>
      <w:r>
        <w:rPr>
          <w:rFonts w:ascii="Times New Roman" w:hAnsi="Times New Roman"/>
          <w:lang w:val="uk-UA"/>
        </w:rPr>
        <w:t>5379,82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тис.грн</w:t>
      </w:r>
      <w:proofErr w:type="spellEnd"/>
      <w:r>
        <w:rPr>
          <w:rFonts w:ascii="Times New Roman" w:hAnsi="Times New Roman"/>
        </w:rPr>
        <w:t>.</w:t>
      </w:r>
    </w:p>
    <w:p w:rsidR="001714CE" w:rsidRDefault="001714CE" w:rsidP="001714CE">
      <w:pPr>
        <w:ind w:firstLine="360"/>
        <w:jc w:val="both"/>
        <w:rPr>
          <w:rFonts w:ascii="Times New Roman" w:hAnsi="Times New Roman"/>
        </w:rPr>
      </w:pP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Інша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діяльність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сфері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екологі</w:t>
      </w:r>
      <w:r>
        <w:rPr>
          <w:rFonts w:ascii="Times New Roman" w:hAnsi="Times New Roman"/>
          <w:shd w:val="clear" w:color="auto" w:fill="FFFFFF"/>
        </w:rPr>
        <w:t>ї</w:t>
      </w:r>
      <w:proofErr w:type="spellEnd"/>
      <w:r>
        <w:rPr>
          <w:rFonts w:ascii="Times New Roman" w:hAnsi="Times New Roman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shd w:val="clear" w:color="auto" w:fill="FFFFFF"/>
        </w:rPr>
        <w:t>охорони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природних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ресурсів</w:t>
      </w:r>
      <w:proofErr w:type="spellEnd"/>
      <w:r>
        <w:rPr>
          <w:rFonts w:ascii="Times New Roman" w:hAnsi="Times New Roman"/>
          <w:shd w:val="clear" w:color="auto" w:fill="FFFFFF"/>
        </w:rPr>
        <w:t xml:space="preserve"> – 99,9 </w:t>
      </w:r>
      <w:proofErr w:type="spellStart"/>
      <w:r>
        <w:rPr>
          <w:rFonts w:ascii="Times New Roman" w:hAnsi="Times New Roman"/>
          <w:shd w:val="clear" w:color="auto" w:fill="FFFFFF"/>
        </w:rPr>
        <w:t>тис.грн</w:t>
      </w:r>
      <w:proofErr w:type="spellEnd"/>
    </w:p>
    <w:p w:rsidR="001714CE" w:rsidRDefault="001714CE" w:rsidP="001714CE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нески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до статутного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капіталу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суб'єктів</w:t>
      </w:r>
      <w:proofErr w:type="spellEnd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7BA9">
        <w:rPr>
          <w:rFonts w:ascii="Times New Roman" w:hAnsi="Times New Roman"/>
          <w:sz w:val="24"/>
          <w:szCs w:val="24"/>
          <w:shd w:val="clear" w:color="auto" w:fill="FFFFFF"/>
        </w:rPr>
        <w:t>господарювання</w:t>
      </w:r>
      <w:proofErr w:type="spellEnd"/>
      <w:r>
        <w:rPr>
          <w:rFonts w:ascii="Times New Roman" w:hAnsi="Times New Roman"/>
          <w:shd w:val="clear" w:color="auto" w:fill="FFFFFF"/>
        </w:rPr>
        <w:t xml:space="preserve"> – 1500,0 тис. </w:t>
      </w:r>
      <w:proofErr w:type="spellStart"/>
      <w:r>
        <w:rPr>
          <w:rFonts w:ascii="Times New Roman" w:hAnsi="Times New Roman"/>
          <w:shd w:val="clear" w:color="auto" w:fill="FFFFFF"/>
        </w:rPr>
        <w:t>грн</w:t>
      </w:r>
      <w:proofErr w:type="spellEnd"/>
    </w:p>
    <w:p w:rsidR="001714CE" w:rsidRPr="00F938CB" w:rsidRDefault="001714CE" w:rsidP="001714CE">
      <w:pPr>
        <w:ind w:firstLine="360"/>
        <w:jc w:val="both"/>
        <w:rPr>
          <w:rFonts w:ascii="Times New Roman" w:hAnsi="Times New Roman"/>
        </w:rPr>
      </w:pPr>
      <w:r w:rsidRPr="00F938CB">
        <w:rPr>
          <w:rFonts w:ascii="Times New Roman" w:hAnsi="Times New Roman"/>
        </w:rPr>
        <w:t>За 202</w:t>
      </w:r>
      <w:r>
        <w:rPr>
          <w:rFonts w:ascii="Times New Roman" w:hAnsi="Times New Roman"/>
        </w:rPr>
        <w:t>4</w:t>
      </w:r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рік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програма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виконана</w:t>
      </w:r>
      <w:proofErr w:type="spellEnd"/>
      <w:r w:rsidRPr="00F938CB">
        <w:rPr>
          <w:rFonts w:ascii="Times New Roman" w:hAnsi="Times New Roman"/>
        </w:rPr>
        <w:t xml:space="preserve"> </w:t>
      </w:r>
      <w:r w:rsidRPr="006876D7">
        <w:rPr>
          <w:rFonts w:ascii="Times New Roman" w:hAnsi="Times New Roman"/>
          <w:b/>
        </w:rPr>
        <w:t>на 98,7%</w:t>
      </w:r>
      <w:proofErr w:type="gramStart"/>
      <w:r w:rsidRPr="006876D7">
        <w:rPr>
          <w:rFonts w:ascii="Times New Roman" w:hAnsi="Times New Roman"/>
          <w:b/>
        </w:rPr>
        <w:t>. ,</w:t>
      </w:r>
      <w:proofErr w:type="gram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що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складає</w:t>
      </w:r>
      <w:proofErr w:type="spellEnd"/>
      <w:r w:rsidRPr="00F938CB">
        <w:rPr>
          <w:rFonts w:ascii="Times New Roman" w:hAnsi="Times New Roman"/>
        </w:rPr>
        <w:t xml:space="preserve"> - </w:t>
      </w:r>
      <w:r w:rsidRPr="00257B14">
        <w:rPr>
          <w:rFonts w:ascii="Times New Roman" w:hAnsi="Times New Roman"/>
          <w:b/>
          <w:sz w:val="24"/>
          <w:szCs w:val="24"/>
          <w:lang w:val="uk-UA"/>
        </w:rPr>
        <w:t>28317,82</w:t>
      </w:r>
      <w:r>
        <w:rPr>
          <w:rFonts w:ascii="Times New Roman" w:hAnsi="Times New Roman"/>
          <w:b/>
        </w:rPr>
        <w:t xml:space="preserve"> </w:t>
      </w:r>
      <w:r w:rsidRPr="00F938CB">
        <w:rPr>
          <w:rFonts w:ascii="Times New Roman" w:hAnsi="Times New Roman"/>
        </w:rPr>
        <w:t xml:space="preserve">тис. грн. </w:t>
      </w:r>
      <w:proofErr w:type="spellStart"/>
      <w:r w:rsidRPr="00F938CB">
        <w:rPr>
          <w:rFonts w:ascii="Times New Roman" w:hAnsi="Times New Roman"/>
        </w:rPr>
        <w:t>Програма</w:t>
      </w:r>
      <w:proofErr w:type="spellEnd"/>
      <w:r w:rsidRPr="00F938CB">
        <w:rPr>
          <w:rFonts w:ascii="Times New Roman" w:hAnsi="Times New Roman"/>
        </w:rPr>
        <w:t xml:space="preserve"> є </w:t>
      </w:r>
      <w:proofErr w:type="spellStart"/>
      <w:r w:rsidRPr="00F938CB">
        <w:rPr>
          <w:rFonts w:ascii="Times New Roman" w:hAnsi="Times New Roman"/>
        </w:rPr>
        <w:t>ефективною</w:t>
      </w:r>
      <w:proofErr w:type="spellEnd"/>
      <w:r w:rsidRPr="00F938CB">
        <w:rPr>
          <w:rFonts w:ascii="Times New Roman" w:hAnsi="Times New Roman"/>
        </w:rPr>
        <w:t xml:space="preserve"> та </w:t>
      </w:r>
      <w:proofErr w:type="spellStart"/>
      <w:r w:rsidRPr="00F938CB">
        <w:rPr>
          <w:rFonts w:ascii="Times New Roman" w:hAnsi="Times New Roman"/>
        </w:rPr>
        <w:t>доцільною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продовження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її</w:t>
      </w:r>
      <w:proofErr w:type="spellEnd"/>
      <w:r w:rsidRPr="00F938CB">
        <w:rPr>
          <w:rFonts w:ascii="Times New Roman" w:hAnsi="Times New Roman"/>
        </w:rPr>
        <w:t xml:space="preserve"> </w:t>
      </w:r>
      <w:proofErr w:type="spellStart"/>
      <w:r w:rsidRPr="00F938CB">
        <w:rPr>
          <w:rFonts w:ascii="Times New Roman" w:hAnsi="Times New Roman"/>
        </w:rPr>
        <w:t>дії</w:t>
      </w:r>
      <w:proofErr w:type="spellEnd"/>
      <w:r w:rsidRPr="00F938CB">
        <w:rPr>
          <w:rFonts w:ascii="Times New Roman" w:hAnsi="Times New Roman"/>
        </w:rPr>
        <w:t>.</w:t>
      </w:r>
    </w:p>
    <w:p w:rsidR="001714CE" w:rsidRDefault="001714CE" w:rsidP="001714CE">
      <w:pPr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1714CE" w:rsidRPr="00B33E80" w:rsidRDefault="001714CE" w:rsidP="001714CE">
      <w:pPr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FA3856" w:rsidRPr="001714CE" w:rsidRDefault="001714CE" w:rsidP="001714CE">
      <w:pPr>
        <w:pStyle w:val="a8"/>
        <w:tabs>
          <w:tab w:val="left" w:pos="0"/>
        </w:tabs>
        <w:ind w:left="0"/>
        <w:rPr>
          <w:rFonts w:ascii="Times New Roman" w:hAnsi="Times New Roman" w:cs="Times New Roman"/>
        </w:rPr>
      </w:pPr>
      <w:r w:rsidRPr="00606B3D">
        <w:rPr>
          <w:rFonts w:ascii="Times New Roman" w:hAnsi="Times New Roman" w:cs="Times New Roman"/>
        </w:rPr>
        <w:t>Бухгалтер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6B3D">
        <w:rPr>
          <w:rFonts w:ascii="Times New Roman" w:hAnsi="Times New Roman" w:cs="Times New Roman"/>
        </w:rPr>
        <w:t>Тетяна МОКРЕНКО</w:t>
      </w:r>
      <w:r w:rsidR="00FA3856" w:rsidRPr="00F263DB">
        <w:rPr>
          <w:rFonts w:ascii="Times New Roman" w:hAnsi="Times New Roman"/>
          <w:sz w:val="28"/>
          <w:szCs w:val="28"/>
        </w:rPr>
        <w:t xml:space="preserve">           </w:t>
      </w:r>
    </w:p>
    <w:p w:rsidR="00FA3856" w:rsidRPr="000B2639" w:rsidRDefault="00FA3856" w:rsidP="001A7BBE">
      <w:pPr>
        <w:spacing w:line="280" w:lineRule="exact"/>
        <w:ind w:right="2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  <w:sectPr w:rsidR="00FA3856" w:rsidRPr="000B2639" w:rsidSect="005F60F7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54450" w:rsidRPr="006B3A11" w:rsidRDefault="00554450" w:rsidP="00554450">
      <w:pPr>
        <w:spacing w:after="0" w:line="280" w:lineRule="exact"/>
        <w:ind w:left="10348" w:right="2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B3A11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Додаток до рішення сесії </w:t>
      </w:r>
    </w:p>
    <w:p w:rsidR="00554450" w:rsidRPr="006B3A11" w:rsidRDefault="00554450" w:rsidP="00554450">
      <w:pPr>
        <w:spacing w:after="0" w:line="280" w:lineRule="exact"/>
        <w:ind w:left="10348" w:right="240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6B3A11">
        <w:rPr>
          <w:rFonts w:ascii="Times New Roman" w:hAnsi="Times New Roman"/>
          <w:bCs/>
          <w:sz w:val="28"/>
          <w:szCs w:val="28"/>
          <w:lang w:val="uk-UA"/>
        </w:rPr>
        <w:t>Фонтанської</w:t>
      </w:r>
      <w:proofErr w:type="spellEnd"/>
      <w:r w:rsidRPr="006B3A11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</w:p>
    <w:p w:rsidR="00554450" w:rsidRPr="006B3A11" w:rsidRDefault="00554450" w:rsidP="00554450">
      <w:pPr>
        <w:spacing w:after="0" w:line="280" w:lineRule="exact"/>
        <w:ind w:left="10348" w:right="2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B3A11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B7734F">
        <w:rPr>
          <w:rFonts w:ascii="Times New Roman" w:hAnsi="Times New Roman"/>
          <w:bCs/>
          <w:sz w:val="28"/>
          <w:szCs w:val="28"/>
          <w:lang w:val="uk-UA"/>
        </w:rPr>
        <w:t>3091-</w:t>
      </w:r>
      <w:r w:rsidR="00B7734F">
        <w:rPr>
          <w:rFonts w:ascii="Times New Roman" w:hAnsi="Times New Roman"/>
          <w:bCs/>
          <w:sz w:val="28"/>
          <w:szCs w:val="28"/>
          <w:lang w:val="en-US"/>
        </w:rPr>
        <w:t>VIII</w:t>
      </w:r>
      <w:r w:rsidRPr="006B3A11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B7734F">
        <w:rPr>
          <w:rFonts w:ascii="Times New Roman" w:hAnsi="Times New Roman"/>
          <w:bCs/>
          <w:sz w:val="28"/>
          <w:szCs w:val="28"/>
          <w:lang w:val="uk-UA"/>
        </w:rPr>
        <w:t>17.04.</w:t>
      </w:r>
      <w:r w:rsidRPr="006B3A11">
        <w:rPr>
          <w:rFonts w:ascii="Times New Roman" w:hAnsi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6B3A11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:rsidR="00554450" w:rsidRPr="006B3A11" w:rsidRDefault="00554450" w:rsidP="00554450">
      <w:pPr>
        <w:spacing w:line="280" w:lineRule="exact"/>
        <w:ind w:right="2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B3A11">
        <w:rPr>
          <w:rFonts w:ascii="Times New Roman" w:hAnsi="Times New Roman"/>
          <w:b/>
          <w:bCs/>
          <w:sz w:val="28"/>
          <w:szCs w:val="28"/>
          <w:lang w:val="uk-UA"/>
        </w:rPr>
        <w:t>ЗВІТ</w:t>
      </w:r>
    </w:p>
    <w:p w:rsidR="00554450" w:rsidRPr="006B3A11" w:rsidRDefault="00554450" w:rsidP="00554450">
      <w:pPr>
        <w:spacing w:after="249" w:line="280" w:lineRule="exact"/>
        <w:ind w:right="2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B3A11">
        <w:rPr>
          <w:rFonts w:ascii="Times New Roman" w:hAnsi="Times New Roman"/>
          <w:b/>
          <w:bCs/>
          <w:sz w:val="28"/>
          <w:szCs w:val="28"/>
          <w:lang w:val="uk-UA"/>
        </w:rPr>
        <w:t>про результати виконання</w:t>
      </w:r>
    </w:p>
    <w:p w:rsidR="00554450" w:rsidRPr="006B3A11" w:rsidRDefault="00554450" w:rsidP="00554450">
      <w:pPr>
        <w:ind w:left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B3A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 розвитку та фінансової підтримки КП «Надія» </w:t>
      </w:r>
      <w:proofErr w:type="spellStart"/>
      <w:r w:rsidRPr="006B3A11">
        <w:rPr>
          <w:rFonts w:ascii="Times New Roman" w:eastAsia="Times New Roman" w:hAnsi="Times New Roman"/>
          <w:sz w:val="28"/>
          <w:szCs w:val="28"/>
          <w:lang w:val="uk-UA" w:eastAsia="ru-RU"/>
        </w:rPr>
        <w:t>Фонтанської</w:t>
      </w:r>
      <w:proofErr w:type="spellEnd"/>
      <w:r w:rsidRPr="006B3A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Одеського району Одеської 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2023-2025 роки </w:t>
      </w:r>
      <w:r w:rsidRPr="006B3A11">
        <w:rPr>
          <w:rFonts w:ascii="Times New Roman" w:eastAsia="Times New Roman" w:hAnsi="Times New Roman"/>
          <w:sz w:val="28"/>
          <w:szCs w:val="28"/>
          <w:lang w:val="uk-UA" w:eastAsia="ru-RU"/>
        </w:rPr>
        <w:t>за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6B3A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ік</w:t>
      </w:r>
    </w:p>
    <w:p w:rsidR="00554450" w:rsidRPr="00257B14" w:rsidRDefault="00554450" w:rsidP="00554450">
      <w:pPr>
        <w:ind w:left="709"/>
        <w:rPr>
          <w:rFonts w:ascii="Times New Roman" w:hAnsi="Times New Roman"/>
          <w:sz w:val="24"/>
          <w:szCs w:val="24"/>
          <w:lang w:val="uk-UA"/>
        </w:rPr>
      </w:pPr>
      <w:r w:rsidRPr="006B3A11">
        <w:rPr>
          <w:rFonts w:ascii="Times New Roman" w:hAnsi="Times New Roman"/>
          <w:b/>
          <w:sz w:val="28"/>
          <w:szCs w:val="28"/>
          <w:lang w:val="uk-UA"/>
        </w:rPr>
        <w:t xml:space="preserve">Дата і номер рішення </w:t>
      </w:r>
      <w:r w:rsidRPr="006B3A11">
        <w:rPr>
          <w:rFonts w:ascii="Times New Roman" w:hAnsi="Times New Roman"/>
          <w:b/>
          <w:iCs/>
          <w:sz w:val="28"/>
          <w:szCs w:val="28"/>
          <w:lang w:val="uk-UA"/>
        </w:rPr>
        <w:t xml:space="preserve">сільської </w:t>
      </w:r>
      <w:r w:rsidRPr="006B3A11">
        <w:rPr>
          <w:rFonts w:ascii="Times New Roman" w:hAnsi="Times New Roman"/>
          <w:b/>
          <w:sz w:val="28"/>
          <w:szCs w:val="28"/>
          <w:lang w:val="uk-UA"/>
        </w:rPr>
        <w:t>ради, яким затверджено Програму та зміни до неї:</w:t>
      </w:r>
      <w:r w:rsidRPr="006B3A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7B14">
        <w:rPr>
          <w:rFonts w:ascii="Times New Roman" w:hAnsi="Times New Roman"/>
          <w:sz w:val="24"/>
          <w:szCs w:val="24"/>
          <w:lang w:val="uk-UA"/>
        </w:rPr>
        <w:t xml:space="preserve">рішення сесії </w:t>
      </w:r>
      <w:proofErr w:type="spellStart"/>
      <w:r w:rsidRPr="00257B1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257B14">
        <w:rPr>
          <w:rFonts w:ascii="Times New Roman" w:hAnsi="Times New Roman"/>
          <w:sz w:val="24"/>
          <w:szCs w:val="24"/>
          <w:lang w:val="uk-UA"/>
        </w:rPr>
        <w:t xml:space="preserve"> сільської ради від 28.12.2022 року № 1074 – VIII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257B14">
        <w:rPr>
          <w:rFonts w:ascii="Times New Roman" w:hAnsi="Times New Roman"/>
          <w:sz w:val="24"/>
          <w:szCs w:val="24"/>
          <w:lang w:val="uk-UA"/>
        </w:rPr>
        <w:t xml:space="preserve"> з внесеними змінами рішеннями сесії </w:t>
      </w:r>
      <w:proofErr w:type="spellStart"/>
      <w:r w:rsidRPr="00257B1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257B14">
        <w:rPr>
          <w:rFonts w:ascii="Times New Roman" w:hAnsi="Times New Roman"/>
          <w:sz w:val="24"/>
          <w:szCs w:val="24"/>
          <w:lang w:val="uk-UA"/>
        </w:rPr>
        <w:t xml:space="preserve"> сільської ради від 20.12.2023 року № 1972-VIII, від 20.01.2024 року№1992- VIII, від 05.03.2024 року № 2035 – VIII, від 15.04.2024 року №2093 – VIII, від 12.07.2024 року №2358 – VIII, від 09.09.2024 року №2439 – VIII, від 25.10.2024 року №24888 – VIII, від 13.11.2024 року №2516 – VIII</w:t>
      </w:r>
    </w:p>
    <w:p w:rsidR="00554450" w:rsidRPr="006B3A11" w:rsidRDefault="00554450" w:rsidP="00554450">
      <w:pPr>
        <w:tabs>
          <w:tab w:val="left" w:leader="underscore" w:pos="6914"/>
        </w:tabs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6B3A11">
        <w:rPr>
          <w:rFonts w:ascii="Times New Roman" w:hAnsi="Times New Roman"/>
          <w:b/>
          <w:sz w:val="28"/>
          <w:szCs w:val="28"/>
          <w:lang w:val="uk-UA"/>
        </w:rPr>
        <w:t>Відповідальний виконавець Програми:</w:t>
      </w:r>
      <w:r w:rsidRPr="006B3A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</w:t>
      </w:r>
      <w:r w:rsidRPr="006B3A11">
        <w:rPr>
          <w:rFonts w:ascii="Times New Roman" w:hAnsi="Times New Roman"/>
          <w:sz w:val="28"/>
          <w:szCs w:val="28"/>
          <w:lang w:val="uk-UA"/>
        </w:rPr>
        <w:t xml:space="preserve"> ЖКГ </w:t>
      </w:r>
      <w:proofErr w:type="spellStart"/>
      <w:r w:rsidRPr="006B3A11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6B3A11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554450" w:rsidRPr="006B3A11" w:rsidRDefault="00554450" w:rsidP="00554450">
      <w:pPr>
        <w:framePr w:w="9691" w:wrap="notBeside" w:vAnchor="text" w:hAnchor="page" w:x="4111" w:y="425"/>
        <w:spacing w:line="280" w:lineRule="exact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  <w:r w:rsidRPr="006B3A11"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  <w:t>1. Виконання заходів Програми</w:t>
      </w:r>
    </w:p>
    <w:p w:rsidR="00554450" w:rsidRPr="006B3A11" w:rsidRDefault="00554450" w:rsidP="00554450">
      <w:pPr>
        <w:tabs>
          <w:tab w:val="left" w:leader="underscore" w:pos="6914"/>
        </w:tabs>
        <w:spacing w:after="296" w:line="322" w:lineRule="exact"/>
        <w:ind w:left="709"/>
        <w:rPr>
          <w:rFonts w:ascii="Times New Roman" w:hAnsi="Times New Roman"/>
          <w:sz w:val="28"/>
          <w:szCs w:val="28"/>
          <w:lang w:val="uk-UA"/>
        </w:rPr>
      </w:pPr>
      <w:r w:rsidRPr="006B3A11">
        <w:rPr>
          <w:rFonts w:ascii="Times New Roman" w:hAnsi="Times New Roman"/>
          <w:b/>
          <w:sz w:val="28"/>
          <w:szCs w:val="28"/>
          <w:lang w:val="uk-UA"/>
        </w:rPr>
        <w:t>Термін реалізації Програми</w:t>
      </w:r>
      <w:r w:rsidRPr="006B3A11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2024</w:t>
      </w:r>
      <w:r w:rsidRPr="006B3A11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ік</w:t>
      </w:r>
    </w:p>
    <w:tbl>
      <w:tblPr>
        <w:tblpPr w:leftFromText="180" w:rightFromText="180" w:vertAnchor="text" w:horzAnchor="page" w:tblpXSpec="center" w:tblpY="186"/>
        <w:tblOverlap w:val="never"/>
        <w:tblW w:w="1473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3260"/>
        <w:gridCol w:w="709"/>
        <w:gridCol w:w="1275"/>
        <w:gridCol w:w="851"/>
        <w:gridCol w:w="992"/>
        <w:gridCol w:w="1134"/>
        <w:gridCol w:w="3828"/>
      </w:tblGrid>
      <w:tr w:rsidR="00554450" w:rsidRPr="001D0196" w:rsidTr="00AD2722">
        <w:trPr>
          <w:trHeight w:hRule="exact" w:val="140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190" w:lineRule="exact"/>
              <w:ind w:left="160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№</w:t>
            </w:r>
          </w:p>
          <w:p w:rsidR="00554450" w:rsidRPr="001D0196" w:rsidRDefault="00554450" w:rsidP="00AD2722">
            <w:pPr>
              <w:spacing w:before="60" w:after="0" w:line="190" w:lineRule="exact"/>
              <w:ind w:left="160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19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Пріоритетні</w:t>
            </w:r>
          </w:p>
          <w:p w:rsidR="00554450" w:rsidRPr="001D0196" w:rsidRDefault="00554450" w:rsidP="00AD2722">
            <w:pPr>
              <w:spacing w:before="60" w:after="0" w:line="190" w:lineRule="exact"/>
              <w:ind w:left="16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завданий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before="60" w:after="0" w:line="19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hAnsi="Times New Roman"/>
                <w:b/>
                <w:lang w:val="uk-UA"/>
              </w:rPr>
              <w:t>Зміст заходів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19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Термін</w:t>
            </w:r>
          </w:p>
          <w:p w:rsidR="00554450" w:rsidRPr="001D0196" w:rsidRDefault="00554450" w:rsidP="00AD2722">
            <w:pPr>
              <w:spacing w:before="60" w:after="0" w:line="19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виконання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19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Виконавці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Річний обсяг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фінансування,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тис.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Фактично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профінансовано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у звітному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періоді,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Відсоток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виконання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заходу,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Інформація</w:t>
            </w:r>
          </w:p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про</w:t>
            </w:r>
          </w:p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виконання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або причини</w:t>
            </w: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br/>
              <w:t>невиконання</w:t>
            </w:r>
          </w:p>
          <w:p w:rsidR="00554450" w:rsidRPr="001D0196" w:rsidRDefault="00554450" w:rsidP="00AD2722">
            <w:pPr>
              <w:spacing w:after="0" w:line="230" w:lineRule="exac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D0196">
              <w:rPr>
                <w:rFonts w:ascii="Times New Roman" w:eastAsia="Microsoft Sans Serif" w:hAnsi="Times New Roman"/>
                <w:b/>
                <w:bCs/>
                <w:lang w:val="uk-UA" w:eastAsia="uk-UA" w:bidi="uk-UA"/>
              </w:rPr>
              <w:t>заходу</w:t>
            </w:r>
          </w:p>
        </w:tc>
      </w:tr>
      <w:tr w:rsidR="00554450" w:rsidRPr="00B7734F" w:rsidTr="00AD2722">
        <w:trPr>
          <w:trHeight w:hRule="exact" w:val="2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 w:eastAsia="ru-RU"/>
              </w:rPr>
              <w:t>Обсяг видатків на фінансування комунальних підприємств, що ведуть діяльність у сфері благоустрою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Обсяг видатків на забезпечення заходів з благоустрою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15613,6</w:t>
            </w:r>
          </w:p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15613,6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Захід направлений на оплату праці з нарахуваннями</w:t>
            </w:r>
            <w:r>
              <w:rPr>
                <w:rFonts w:ascii="Times New Roman" w:hAnsi="Times New Roman"/>
                <w:lang w:val="uk-UA"/>
              </w:rPr>
              <w:t xml:space="preserve"> згідно штатного розкладу, затвердженого рішенням сесії </w:t>
            </w:r>
            <w:proofErr w:type="spellStart"/>
            <w:r>
              <w:rPr>
                <w:rFonts w:ascii="Times New Roman" w:hAnsi="Times New Roman"/>
                <w:lang w:val="uk-UA"/>
              </w:rPr>
              <w:t>Фонтанської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сільської ради №1782-</w:t>
            </w:r>
            <w:r>
              <w:rPr>
                <w:rFonts w:ascii="Times New Roman" w:hAnsi="Times New Roman"/>
                <w:lang w:val="en-US"/>
              </w:rPr>
              <w:t>VIII</w:t>
            </w:r>
            <w:r w:rsidRPr="0034622D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від 20.12.2023 року та положення про оплату праці, встановлення надбавок та надання матеріальної допомоги та положення преміювання, затвердженого рішенням сесії </w:t>
            </w:r>
            <w:proofErr w:type="spellStart"/>
            <w:r>
              <w:rPr>
                <w:rFonts w:ascii="Times New Roman" w:hAnsi="Times New Roman"/>
                <w:lang w:val="uk-UA"/>
              </w:rPr>
              <w:t>Фонтанської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сільської ради №1783-</w:t>
            </w:r>
            <w:r>
              <w:rPr>
                <w:rFonts w:ascii="Times New Roman" w:hAnsi="Times New Roman"/>
                <w:lang w:val="en-US"/>
              </w:rPr>
              <w:t>VIII</w:t>
            </w:r>
            <w:r w:rsidRPr="0034622D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від 20.12.2023 року</w:t>
            </w:r>
          </w:p>
        </w:tc>
      </w:tr>
      <w:tr w:rsidR="00554450" w:rsidRPr="001D0196" w:rsidTr="00AD2722">
        <w:trPr>
          <w:trHeight w:hRule="exact" w:val="1013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34622D" w:rsidRDefault="00554450" w:rsidP="00AD2722">
            <w:pPr>
              <w:rPr>
                <w:rFonts w:ascii="Times New Roman" w:eastAsia="Times New Roman" w:hAnsi="Times New Roman"/>
                <w:color w:val="000000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lang w:val="uk-UA"/>
              </w:rPr>
              <w:t>Обсяг видатків на п</w:t>
            </w:r>
            <w:r w:rsidRPr="0034622D">
              <w:rPr>
                <w:rFonts w:ascii="Times New Roman" w:hAnsi="Times New Roman"/>
                <w:color w:val="000000"/>
                <w:lang w:val="uk-UA"/>
              </w:rPr>
              <w:t>ридбання гербіцидів проти росту отруйних трав'янистих рослин амброзія»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96 %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Закуплено 200 л гербіцидів проти росту трав’янистих рослин. </w:t>
            </w:r>
          </w:p>
        </w:tc>
      </w:tr>
      <w:tr w:rsidR="00554450" w:rsidRPr="001D0196" w:rsidTr="00AD2722">
        <w:trPr>
          <w:trHeight w:hRule="exact" w:val="1151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Обсяг видатків на придбання, господарських товарів, інструментів,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політеленової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продукції та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перчаток</w:t>
            </w:r>
            <w:proofErr w:type="spellEnd"/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99,5%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Придбано господарських товарів на 178,4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перчаток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на 75,0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сміттєвих пакетів – 75,0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</w:t>
            </w:r>
            <w:proofErr w:type="spellEnd"/>
          </w:p>
        </w:tc>
      </w:tr>
      <w:tr w:rsidR="00554450" w:rsidRPr="001D0196" w:rsidTr="00AD2722">
        <w:trPr>
          <w:trHeight w:hRule="exact" w:val="985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Обсяг видатків на придбання пально-мастильних матеріалів.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970,63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94,7%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По результатам тендерної процедури було придбано 13780 л –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Дп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та 6200 л – бензину.</w:t>
            </w:r>
          </w:p>
        </w:tc>
      </w:tr>
      <w:tr w:rsidR="00554450" w:rsidRPr="00B7734F" w:rsidTr="00AD2722">
        <w:trPr>
          <w:trHeight w:hRule="exact" w:val="1268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Обсяг видатків на придбання запасних частин та матеріалів для автомобільного транспорту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99,9%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Придбано запасних частин (Шини на автомобіль. Фільтр повітряний, фільтр масляний, насос, кронштейн,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ступиця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та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інш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554450" w:rsidRPr="00B7734F" w:rsidTr="00AD2722">
        <w:trPr>
          <w:trHeight w:hRule="exact" w:val="1995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Обсяг видатків на придбання спецодягу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Придбано спецодяг для працівників комунального підприємства, а саме: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напівкомбінезони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- 23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куртки-23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жилет сигнальний -15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костюм від дощу -18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гумові чоботи – 5 пар, захисні черевики – 29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.,шапки – 23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логотип – 23 шт. </w:t>
            </w:r>
          </w:p>
        </w:tc>
      </w:tr>
      <w:tr w:rsidR="00554450" w:rsidRPr="001D0196" w:rsidTr="00AD2722">
        <w:trPr>
          <w:trHeight w:hRule="exact" w:val="2958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Придбан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</w:t>
            </w:r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засобів захисту відповідно до норм з охорони праці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Захід направлений на забезпечення працівників належними умовами з охорони праці, а саме придбано протигаз та півмаски універсальні, жилети сигнальні, захисні окуляри та гнучкі конуси.</w:t>
            </w:r>
          </w:p>
        </w:tc>
      </w:tr>
      <w:tr w:rsidR="00554450" w:rsidRPr="001D0196" w:rsidTr="00AD2722">
        <w:trPr>
          <w:trHeight w:hRule="exact" w:val="848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Придбання засобів заспокоєння руху та дорожні знаки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82,28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89,2%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Закуплено та встановлено 28 дорожніх знаків, 1 табличка для інвалідів та 24 гумових обмежувальних швидкості.</w:t>
            </w:r>
          </w:p>
        </w:tc>
      </w:tr>
      <w:tr w:rsidR="00554450" w:rsidRPr="001D0196" w:rsidTr="00AD2722">
        <w:trPr>
          <w:trHeight w:hRule="exact" w:val="3136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Обсяг видатків на обслуговування мереж вуличного освітлення, що передані в обслуговування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948,57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99,8%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Проведено технічне обслуговування мереж вуличного освітлення., яке знаходиться в обслуговуванні комунального підприємства, а саме: відремонтовано 95 світильників, прокладання кабелю, підключення магістралі до мережі освітлення, встановлено 4 щитка, 6 астрономічних таймерів, відновлено 3 опори, налаштовано 14 відеокамер, проведено налаштування диспетчеризації.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</w:tr>
      <w:tr w:rsidR="00554450" w:rsidRPr="001D0196" w:rsidTr="00AD2722">
        <w:trPr>
          <w:trHeight w:hRule="exact" w:val="1847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Обсяг видатків на надання послуг з благоустрою (прокат підіймального крану із оператором)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Надані послуги з благоустрою </w:t>
            </w: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(прокат підіймального крану із оператором) надавалися по всій території ОТГ, а саме підіймальний кран використовувався для підрізання дерев. </w:t>
            </w:r>
          </w:p>
        </w:tc>
      </w:tr>
      <w:tr w:rsidR="00554450" w:rsidRPr="001D0196" w:rsidTr="00AD2722">
        <w:trPr>
          <w:trHeight w:hRule="exact" w:val="2282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Обсяг видатків для забезпечення розчистки шляхопроводів від снігу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В січні 2024 року було проведено 4 тендерні процедури на послуги з прибирання та очищення доріг від снігу. Тендерна процедура не відбулася та були укладені прямі договори зі строком до 31.12.2024 року. У зв’язку зі сприятливими погодними умовами дані послуги не були надані .</w:t>
            </w:r>
          </w:p>
        </w:tc>
      </w:tr>
      <w:tr w:rsidR="00554450" w:rsidRPr="00B7734F" w:rsidTr="00AD2722">
        <w:trPr>
          <w:trHeight w:hRule="exact" w:val="6228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Послуги з проведення аудиту та експертизи системи управління охороною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прці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безпеки підприємства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Проведено аудит системи управління охороною праці, обстеження підприємства для визначення щодо можливості виконання робіт підвищеної небезпеки та експлуатації устаткування підвищеної небезпеки, складена декларація з питань охорони праці та промислової безпеки. А також проведено експертизу стану охорони праці та безпеки промислового виробництва суб’єкта господарювання, на спроможність виконувати роботи підвищеної небезпеки. Отримано дозвіл на виконання робіт підвищеної небезпеки та декларацію відповідності матеріально-технічної бази вимогам законодавства з питань охорони праці.</w:t>
            </w:r>
          </w:p>
        </w:tc>
      </w:tr>
      <w:tr w:rsidR="00554450" w:rsidRPr="00B7734F" w:rsidTr="00AD2722">
        <w:trPr>
          <w:trHeight w:hRule="exact" w:val="1548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Послуги з благоустрою населених пунктів, а саме: догляд за рослинами, підживлення підстригання та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Надані послуги з підрізання дерев (233шт) кущів (150шт), а також покіс амброзії та бур’яну в с. Олександрівка, Ліски, с. </w:t>
            </w:r>
            <w:proofErr w:type="spellStart"/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Фонтанка</w:t>
            </w:r>
            <w:proofErr w:type="spellEnd"/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, вздовж траси М28 Одеса-</w:t>
            </w:r>
            <w:proofErr w:type="spellStart"/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Южний</w:t>
            </w:r>
            <w:proofErr w:type="spellEnd"/>
            <w:r w:rsidRPr="001D019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554450" w:rsidRPr="001D0196" w:rsidTr="00AD2722">
        <w:trPr>
          <w:trHeight w:hRule="exact" w:val="1442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lang w:val="uk-UA"/>
              </w:rPr>
              <w:t>Послуги з благоустрою (вивезення та утилізація велико-габаритних відходів)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149,73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72,8%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На території громади встановлювалися великогабаритні контейнери об’ємом 25-30 куб. м. 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Всього вивезено 404,4 куб. м.</w:t>
            </w:r>
          </w:p>
        </w:tc>
      </w:tr>
      <w:tr w:rsidR="00554450" w:rsidRPr="00B7734F" w:rsidTr="00AD2722">
        <w:trPr>
          <w:trHeight w:hRule="exact" w:val="1435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lang w:val="uk-UA"/>
              </w:rPr>
              <w:t>Послуги з благоустрою (вивезення та утилізація стихійних сміттєзвалищ)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555,0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554,9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Надані послуги з благоустрою, а саме вивезення та утилізація стихійних сміттєзвалищ на території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Фонтанської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сільської ради ( за межами насаленого пункту) у кількості 637,8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куб.м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554450" w:rsidRPr="001D0196" w:rsidTr="00AD2722">
        <w:trPr>
          <w:trHeight w:hRule="exact" w:val="1115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 Відрядження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44,2%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Відповідно до наказу №843-к від 04.09.2024 року було відряджено четверо працівників для будування фортифікаційних споруд</w:t>
            </w:r>
          </w:p>
        </w:tc>
      </w:tr>
      <w:tr w:rsidR="00554450" w:rsidRPr="001D0196" w:rsidTr="00AD2722">
        <w:trPr>
          <w:trHeight w:val="840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lang w:val="uk-UA"/>
              </w:rPr>
            </w:pPr>
            <w:r w:rsidRPr="001D0196">
              <w:rPr>
                <w:rFonts w:ascii="Times New Roman" w:hAnsi="Times New Roman"/>
                <w:color w:val="000000"/>
                <w:lang w:val="uk-UA"/>
              </w:rPr>
              <w:t>Послуги з стерилізації, вакцинації, вилову та перевезення безпритульних тварин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На територій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Фонтанської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громади вакциновано та стерилізовано 37 безхатніх тварин.</w:t>
            </w:r>
          </w:p>
        </w:tc>
      </w:tr>
      <w:tr w:rsidR="00554450" w:rsidRPr="001D0196" w:rsidTr="00AD2722">
        <w:trPr>
          <w:trHeight w:hRule="exact" w:val="269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</w:tr>
      <w:tr w:rsidR="00554450" w:rsidRPr="001D0196" w:rsidTr="00AD2722">
        <w:trPr>
          <w:trHeight w:hRule="exact" w:val="24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Обсяг видатків на </w:t>
            </w:r>
            <w:r w:rsidRPr="001D0196">
              <w:rPr>
                <w:rFonts w:ascii="Times New Roman" w:hAnsi="Times New Roman"/>
                <w:shd w:val="clear" w:color="auto" w:fill="FFFFFF"/>
                <w:lang w:val="uk-UA"/>
              </w:rPr>
              <w:t>відшкодування різниці між розміром тарифу на послугу вивезення ТПВ та розміром економічно обґрунтованих витрат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shd w:val="clear" w:color="auto" w:fill="FFFFFF"/>
                <w:lang w:val="uk-UA"/>
              </w:rPr>
              <w:t>Відшкодування різниці між розміром тарифу на послугу вивезення ТПВ та розміром економічно обґрунтованих витрат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Отримано відшкодування різниці в тарифах на вивезення твердих побутових відходів. Надані кошти витрачено на придбання паливно-мастильних матеріалів -1683,29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, на заробітну плату – 178,4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 нарахування на оплату праці 38,27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</w:p>
        </w:tc>
      </w:tr>
      <w:tr w:rsidR="00554450" w:rsidRPr="001D0196" w:rsidTr="00AD2722">
        <w:trPr>
          <w:trHeight w:hRule="exact" w:val="101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1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Забезпечення діяльності вод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опровідно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каналізаційного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ремонту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водопровідних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Закуплені матеріали для ремонту водопровідних мереж</w:t>
            </w:r>
          </w:p>
        </w:tc>
      </w:tr>
      <w:tr w:rsidR="00554450" w:rsidRPr="00B7734F" w:rsidTr="00AD2722">
        <w:trPr>
          <w:trHeight w:hRule="exact" w:val="1293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Послуги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очищення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каналізації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Центральна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с.Фонтанка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Одеського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району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Одеської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області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78,8%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Надані послуги з гідродинамічної чистки системи каналізації, проведена чистка колодязів та відкачка рідких побутових відходів та мулу.</w:t>
            </w:r>
          </w:p>
        </w:tc>
      </w:tr>
      <w:tr w:rsidR="00554450" w:rsidRPr="001D0196" w:rsidTr="00AD2722">
        <w:trPr>
          <w:trHeight w:hRule="exact" w:val="957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Послуги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водопостачання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водовідведення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(у </w:t>
            </w:r>
            <w:proofErr w:type="spellStart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1D0196">
              <w:rPr>
                <w:rFonts w:ascii="Times New Roman" w:hAnsi="Times New Roman"/>
                <w:color w:val="000000"/>
                <w:sz w:val="24"/>
                <w:szCs w:val="24"/>
              </w:rPr>
              <w:t>. ІТНВПВ)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Надані послуги з водопостачання у розмірі 257201,65 куб м.</w:t>
            </w:r>
          </w:p>
        </w:tc>
      </w:tr>
      <w:tr w:rsidR="00554450" w:rsidRPr="001D0196" w:rsidTr="00AD2722">
        <w:trPr>
          <w:trHeight w:hRule="exact" w:val="611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ind w:hanging="51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1D0196">
              <w:rPr>
                <w:rFonts w:ascii="Times New Roman" w:hAnsi="Times New Roman"/>
                <w:shd w:val="clear" w:color="auto" w:fill="FFFFFF"/>
                <w:lang w:val="uk-UA"/>
              </w:rPr>
              <w:t>Обсяг видатків на оплату послуг з поточного ремонту, технічного обслуговування та утримання в належному стані внутрішніх та зовнішніх мереж водовідведення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3163,5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3152,2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99,6%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Завершилися роботи по об’єкту: «Утримання в належному стані мереж водовідведення: Поточний ремонт мережі каналізації по вул. Центральна вздовж будинків, 26,20,21,55,13 с.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Фонтанка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 Одеського району Одеської області», на суму 101117,43 грн.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Проведено поточний ремонт водопроводу на вул.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Літейна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 xml:space="preserve">  в с. Олександрівка Одеського району Одеської області» (в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т.ч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>. виготовлення кошторисної документації  та послуги з технічного нагляду) на суму 1243833,19 грн.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Проведено поточний ремонт водопроводу на вул. Олександрівська (від ТОВ «Медок до будинку №14)  в с. Олександрівка Одеського району Одеської області» (в </w:t>
            </w:r>
            <w:proofErr w:type="spellStart"/>
            <w:r w:rsidRPr="001D0196">
              <w:rPr>
                <w:rFonts w:ascii="Times New Roman" w:hAnsi="Times New Roman"/>
                <w:lang w:val="uk-UA"/>
              </w:rPr>
              <w:t>т.ч</w:t>
            </w:r>
            <w:proofErr w:type="spellEnd"/>
            <w:r w:rsidRPr="001D0196">
              <w:rPr>
                <w:rFonts w:ascii="Times New Roman" w:hAnsi="Times New Roman"/>
                <w:lang w:val="uk-UA"/>
              </w:rPr>
              <w:t>. послуги з технічного нагляду) на суму 1807280,92 грн</w:t>
            </w:r>
          </w:p>
        </w:tc>
      </w:tr>
      <w:tr w:rsidR="00554450" w:rsidRPr="00B7734F" w:rsidTr="00AD2722">
        <w:trPr>
          <w:trHeight w:hRule="exact" w:val="157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</w:rPr>
              <w:t>Створення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належних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умов для 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функціонування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підприємства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D0196">
              <w:rPr>
                <w:rFonts w:ascii="Times New Roman" w:hAnsi="Times New Roman"/>
                <w:color w:val="000000"/>
              </w:rPr>
              <w:t>Придбання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спеціалізованої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техніки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D0196">
              <w:rPr>
                <w:rFonts w:ascii="Times New Roman" w:hAnsi="Times New Roman"/>
                <w:color w:val="000000"/>
              </w:rPr>
              <w:t>автомобіль</w:t>
            </w:r>
            <w:proofErr w:type="spellEnd"/>
            <w:r w:rsidRPr="001D019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КП «Надія»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100 %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>Здійснено покращення матеріально-технічної бази підприємства, а саме:</w:t>
            </w:r>
          </w:p>
          <w:p w:rsidR="00554450" w:rsidRPr="001D0196" w:rsidRDefault="00554450" w:rsidP="00AD27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0196">
              <w:rPr>
                <w:rFonts w:ascii="Times New Roman" w:hAnsi="Times New Roman"/>
                <w:lang w:val="uk-UA"/>
              </w:rPr>
              <w:t xml:space="preserve">Придбано два автомобіля </w:t>
            </w:r>
            <w:r w:rsidRPr="001D0196">
              <w:rPr>
                <w:rFonts w:ascii="Times New Roman" w:hAnsi="Times New Roman"/>
                <w:lang w:val="en-US"/>
              </w:rPr>
              <w:t>Ford</w:t>
            </w:r>
            <w:r w:rsidRPr="001D0196">
              <w:rPr>
                <w:rFonts w:ascii="Times New Roman" w:hAnsi="Times New Roman"/>
                <w:lang w:val="uk-UA"/>
              </w:rPr>
              <w:t xml:space="preserve"> </w:t>
            </w:r>
            <w:r w:rsidRPr="001D0196">
              <w:rPr>
                <w:rFonts w:ascii="Times New Roman" w:hAnsi="Times New Roman"/>
                <w:lang w:val="en-US"/>
              </w:rPr>
              <w:t>Transit</w:t>
            </w:r>
            <w:r w:rsidRPr="001D0196">
              <w:rPr>
                <w:rFonts w:ascii="Times New Roman" w:hAnsi="Times New Roman"/>
                <w:lang w:val="uk-UA"/>
              </w:rPr>
              <w:t xml:space="preserve"> та </w:t>
            </w:r>
            <w:r w:rsidRPr="001D0196">
              <w:rPr>
                <w:rFonts w:ascii="Times New Roman" w:hAnsi="Times New Roman"/>
                <w:lang w:val="en-US"/>
              </w:rPr>
              <w:t>Opel</w:t>
            </w:r>
            <w:r w:rsidRPr="001D0196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D0196">
              <w:rPr>
                <w:rFonts w:ascii="Times New Roman" w:hAnsi="Times New Roman"/>
                <w:lang w:val="en-US"/>
              </w:rPr>
              <w:t>Vivaro</w:t>
            </w:r>
            <w:proofErr w:type="spellEnd"/>
          </w:p>
        </w:tc>
      </w:tr>
      <w:tr w:rsidR="00554450" w:rsidRPr="0034622D" w:rsidTr="00AD2722">
        <w:trPr>
          <w:trHeight w:hRule="exact" w:val="6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257B14" w:rsidRDefault="00554450" w:rsidP="00AD27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7B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257B14" w:rsidRDefault="00554450" w:rsidP="00AD27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257B14" w:rsidRDefault="00554450" w:rsidP="00AD27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7B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28703,5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257B14" w:rsidRDefault="00554450" w:rsidP="00AD27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7B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28317,82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4450" w:rsidRPr="00AF0A89" w:rsidRDefault="00554450" w:rsidP="00AD272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F0A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98,7 %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450" w:rsidRPr="001D0196" w:rsidRDefault="00554450" w:rsidP="00AD2722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554450" w:rsidRDefault="00554450" w:rsidP="00554450">
      <w:pPr>
        <w:spacing w:line="280" w:lineRule="exact"/>
        <w:ind w:right="24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54450" w:rsidRDefault="00554450" w:rsidP="00554450">
      <w:pPr>
        <w:spacing w:line="280" w:lineRule="exact"/>
        <w:ind w:right="24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54450" w:rsidRDefault="00554450" w:rsidP="00554450">
      <w:pPr>
        <w:spacing w:line="280" w:lineRule="exact"/>
        <w:ind w:right="240"/>
        <w:rPr>
          <w:rFonts w:ascii="Times New Roman" w:hAnsi="Times New Roman"/>
          <w:b/>
          <w:bCs/>
          <w:sz w:val="28"/>
          <w:szCs w:val="28"/>
          <w:lang w:val="uk-UA"/>
        </w:rPr>
        <w:sectPr w:rsidR="00554450" w:rsidSect="001E4E02">
          <w:pgSz w:w="16838" w:h="11906" w:orient="landscape"/>
          <w:pgMar w:top="720" w:right="720" w:bottom="1134" w:left="720" w:header="708" w:footer="708" w:gutter="0"/>
          <w:cols w:space="708"/>
          <w:docGrid w:linePitch="360"/>
        </w:sectPr>
      </w:pPr>
    </w:p>
    <w:p w:rsidR="00554450" w:rsidRPr="001E4E02" w:rsidRDefault="00554450" w:rsidP="00554450">
      <w:pPr>
        <w:spacing w:line="36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E4E02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2.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Виконання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результативних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показників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Програми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(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заповнюється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при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підготовці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річного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та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заключного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звіту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про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виконання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E4E02">
        <w:rPr>
          <w:rFonts w:ascii="Times New Roman" w:eastAsia="Times New Roman" w:hAnsi="Times New Roman"/>
          <w:b/>
          <w:sz w:val="28"/>
          <w:szCs w:val="28"/>
        </w:rPr>
        <w:t>програми</w:t>
      </w:r>
      <w:proofErr w:type="spellEnd"/>
      <w:r w:rsidRPr="001E4E02">
        <w:rPr>
          <w:rFonts w:ascii="Times New Roman" w:eastAsia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Y="514"/>
        <w:tblOverlap w:val="never"/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866"/>
        <w:gridCol w:w="1536"/>
        <w:gridCol w:w="1546"/>
        <w:gridCol w:w="5686"/>
        <w:gridCol w:w="3118"/>
      </w:tblGrid>
      <w:tr w:rsidR="00554450" w:rsidRPr="006403F6" w:rsidTr="00AD2722">
        <w:trPr>
          <w:trHeight w:hRule="exact" w:val="8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6403F6" w:rsidRDefault="00554450" w:rsidP="00AD2722">
            <w:pPr>
              <w:spacing w:after="0" w:line="280" w:lineRule="exact"/>
              <w:ind w:left="160"/>
              <w:jc w:val="both"/>
            </w:pPr>
            <w:r w:rsidRPr="006403F6">
              <w:rPr>
                <w:rStyle w:val="2"/>
                <w:rFonts w:eastAsia="Microsoft Sans Serif"/>
              </w:rPr>
              <w:t>№</w:t>
            </w:r>
          </w:p>
          <w:p w:rsidR="00554450" w:rsidRPr="006403F6" w:rsidRDefault="00554450" w:rsidP="00AD2722">
            <w:pPr>
              <w:spacing w:before="60" w:after="0" w:line="190" w:lineRule="exact"/>
              <w:ind w:left="160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з/п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6403F6" w:rsidRDefault="00554450" w:rsidP="00AD2722">
            <w:pPr>
              <w:spacing w:after="0" w:line="190" w:lineRule="exact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Найменування показника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6403F6" w:rsidRDefault="00554450" w:rsidP="00AD2722">
            <w:pPr>
              <w:spacing w:after="0" w:line="250" w:lineRule="exact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Планове</w:t>
            </w:r>
          </w:p>
          <w:p w:rsidR="00554450" w:rsidRPr="006403F6" w:rsidRDefault="00554450" w:rsidP="00AD2722">
            <w:pPr>
              <w:spacing w:after="0" w:line="250" w:lineRule="exact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значення</w:t>
            </w:r>
          </w:p>
          <w:p w:rsidR="00554450" w:rsidRPr="006403F6" w:rsidRDefault="00554450" w:rsidP="00AD2722">
            <w:pPr>
              <w:spacing w:after="0" w:line="250" w:lineRule="exact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показника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6403F6" w:rsidRDefault="00554450" w:rsidP="00AD2722">
            <w:pPr>
              <w:spacing w:after="0" w:line="250" w:lineRule="exact"/>
              <w:ind w:left="280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Фактичне</w:t>
            </w:r>
          </w:p>
          <w:p w:rsidR="00554450" w:rsidRPr="006403F6" w:rsidRDefault="00554450" w:rsidP="00AD2722">
            <w:pPr>
              <w:spacing w:after="0" w:line="250" w:lineRule="exact"/>
              <w:ind w:left="280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значення</w:t>
            </w:r>
          </w:p>
          <w:p w:rsidR="00554450" w:rsidRPr="006403F6" w:rsidRDefault="00554450" w:rsidP="00AD2722">
            <w:pPr>
              <w:spacing w:after="0" w:line="250" w:lineRule="exact"/>
              <w:ind w:left="280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показника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450" w:rsidRPr="006403F6" w:rsidRDefault="00554450" w:rsidP="00AD2722">
            <w:pPr>
              <w:spacing w:after="0" w:line="190" w:lineRule="exact"/>
              <w:jc w:val="center"/>
            </w:pPr>
            <w:r w:rsidRPr="006403F6">
              <w:rPr>
                <w:rStyle w:val="295pt"/>
                <w:rFonts w:eastAsia="Microsoft Sans Serif"/>
                <w:color w:val="auto"/>
              </w:rPr>
              <w:t>Причини</w:t>
            </w:r>
          </w:p>
          <w:p w:rsidR="00554450" w:rsidRPr="006403F6" w:rsidRDefault="00554450" w:rsidP="00AD2722">
            <w:pPr>
              <w:spacing w:before="120" w:after="0" w:line="190" w:lineRule="exact"/>
              <w:ind w:left="160"/>
              <w:jc w:val="center"/>
            </w:pPr>
            <w:r w:rsidRPr="006403F6">
              <w:rPr>
                <w:rStyle w:val="295pt"/>
                <w:rFonts w:eastAsia="Microsoft Sans Serif"/>
                <w:color w:val="auto"/>
              </w:rPr>
              <w:t>невиконання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4450" w:rsidRPr="006403F6" w:rsidRDefault="00554450" w:rsidP="00AD2722">
            <w:pPr>
              <w:spacing w:after="0" w:line="250" w:lineRule="exact"/>
              <w:jc w:val="both"/>
            </w:pPr>
            <w:r>
              <w:rPr>
                <w:rStyle w:val="295pt"/>
                <w:rFonts w:eastAsia="Microsoft Sans Serif"/>
                <w:color w:val="auto"/>
              </w:rPr>
              <w:t xml:space="preserve">Що </w:t>
            </w:r>
            <w:r w:rsidRPr="006403F6">
              <w:rPr>
                <w:rStyle w:val="295pt"/>
                <w:rFonts w:eastAsia="Microsoft Sans Serif"/>
                <w:color w:val="auto"/>
              </w:rPr>
              <w:t>зроблено</w:t>
            </w:r>
            <w:r w:rsidRPr="006403F6">
              <w:rPr>
                <w:rStyle w:val="295pt"/>
                <w:rFonts w:eastAsia="Microsoft Sans Serif"/>
                <w:color w:val="auto"/>
              </w:rPr>
              <w:br/>
              <w:t>для</w:t>
            </w:r>
            <w:r>
              <w:rPr>
                <w:rStyle w:val="295pt"/>
                <w:rFonts w:eastAsia="Microsoft Sans Serif"/>
                <w:color w:val="auto"/>
              </w:rPr>
              <w:t xml:space="preserve"> </w:t>
            </w:r>
            <w:r w:rsidRPr="006403F6">
              <w:rPr>
                <w:rStyle w:val="295pt"/>
                <w:rFonts w:eastAsia="Microsoft Sans Serif"/>
                <w:color w:val="auto"/>
              </w:rPr>
              <w:t>виправлення</w:t>
            </w:r>
          </w:p>
          <w:p w:rsidR="00554450" w:rsidRPr="006403F6" w:rsidRDefault="00554450" w:rsidP="00AD2722">
            <w:pPr>
              <w:spacing w:after="0" w:line="250" w:lineRule="exact"/>
              <w:jc w:val="both"/>
            </w:pPr>
            <w:r w:rsidRPr="006403F6">
              <w:rPr>
                <w:rStyle w:val="295pt"/>
                <w:rFonts w:eastAsia="Microsoft Sans Serif"/>
                <w:color w:val="auto"/>
              </w:rPr>
              <w:t>ситуації</w:t>
            </w:r>
          </w:p>
        </w:tc>
      </w:tr>
      <w:tr w:rsidR="00554450" w:rsidRPr="00BE125A" w:rsidTr="00AD2722">
        <w:trPr>
          <w:trHeight w:hRule="exact" w:val="15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544434" w:rsidRDefault="00554450" w:rsidP="00AD272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B3A11">
              <w:rPr>
                <w:rFonts w:ascii="Times New Roman" w:hAnsi="Times New Roman"/>
                <w:lang w:val="uk-UA" w:eastAsia="ru-RU"/>
              </w:rPr>
              <w:t>Обсяг видатків на фінансування комунальних підприємств, що ведуть діяльність у сфері благоустрою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BC1AB1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19790,0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3F0197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19438,1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Захід з розчистки </w:t>
            </w:r>
            <w:r w:rsidRPr="006B3A11">
              <w:rPr>
                <w:rFonts w:ascii="Times New Roman" w:hAnsi="Times New Roman"/>
                <w:lang w:val="uk-UA"/>
              </w:rPr>
              <w:t xml:space="preserve"> шляхопроводів від снігу</w:t>
            </w:r>
            <w:r>
              <w:rPr>
                <w:rFonts w:ascii="Times New Roman" w:hAnsi="Times New Roman"/>
                <w:lang w:val="uk-UA"/>
              </w:rPr>
              <w:t xml:space="preserve"> не виконаний у зв’язку </w:t>
            </w:r>
            <w:r w:rsidRPr="006B3A11">
              <w:rPr>
                <w:rFonts w:ascii="Times New Roman" w:hAnsi="Times New Roman"/>
                <w:lang w:val="uk-UA"/>
              </w:rPr>
              <w:t>зі сприятливими погодними умовами</w:t>
            </w:r>
            <w:r>
              <w:rPr>
                <w:rFonts w:ascii="Times New Roman" w:hAnsi="Times New Roman"/>
                <w:lang w:val="uk-UA"/>
              </w:rPr>
              <w:t xml:space="preserve">, залишок коштів складає 198,0 </w:t>
            </w:r>
            <w:proofErr w:type="spellStart"/>
            <w:r>
              <w:rPr>
                <w:rFonts w:ascii="Times New Roman" w:hAnsi="Times New Roman"/>
                <w:lang w:val="uk-UA"/>
              </w:rPr>
              <w:t>тис.грн</w:t>
            </w:r>
            <w:proofErr w:type="spellEnd"/>
          </w:p>
          <w:p w:rsidR="00554450" w:rsidRPr="00BE125A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BE125A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072234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Укладено на початку року договори на послуги з розчистки </w:t>
            </w:r>
            <w:r w:rsidRPr="006B3A11">
              <w:rPr>
                <w:rFonts w:ascii="Times New Roman" w:hAnsi="Times New Roman"/>
                <w:lang w:val="uk-UA"/>
              </w:rPr>
              <w:t xml:space="preserve"> шляхопроводів від снігу</w:t>
            </w:r>
          </w:p>
        </w:tc>
      </w:tr>
      <w:tr w:rsidR="00554450" w:rsidRPr="00107465" w:rsidTr="00AD2722">
        <w:trPr>
          <w:trHeight w:hRule="exact" w:val="140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BE125A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BE125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B3A11" w:rsidRDefault="00554450" w:rsidP="00AD2722">
            <w:pPr>
              <w:rPr>
                <w:rFonts w:ascii="Times New Roman" w:hAnsi="Times New Roman"/>
                <w:lang w:val="uk-UA"/>
              </w:rPr>
            </w:pPr>
            <w:r w:rsidRPr="006B3A11">
              <w:rPr>
                <w:rFonts w:ascii="Times New Roman" w:hAnsi="Times New Roman"/>
                <w:lang w:val="uk-UA"/>
              </w:rPr>
              <w:t xml:space="preserve">Обсяг видатків на </w:t>
            </w:r>
            <w:r w:rsidRPr="006B3A11">
              <w:rPr>
                <w:rFonts w:ascii="Times New Roman" w:hAnsi="Times New Roman"/>
                <w:shd w:val="clear" w:color="auto" w:fill="FFFFFF"/>
                <w:lang w:val="uk-UA"/>
              </w:rPr>
              <w:t>відшкодування різниці між розміром тарифу на послугу вивезення ТПВ та розміром економічно обґрунтованих витрат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07465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07465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1900,00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B3A11" w:rsidRDefault="00554450" w:rsidP="00AD272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 повному обсязі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107465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554450" w:rsidRPr="006403F6" w:rsidTr="00AD2722">
        <w:trPr>
          <w:trHeight w:hRule="exact" w:val="9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B3A11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 w:rsidRPr="006B3A11">
              <w:rPr>
                <w:rFonts w:ascii="Times New Roman" w:hAnsi="Times New Roman"/>
                <w:lang w:val="uk-UA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B3A11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5413,5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B3A11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5379,82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r w:rsidRPr="00A547C2">
              <w:rPr>
                <w:rFonts w:ascii="Times New Roman" w:hAnsi="Times New Roman"/>
                <w:lang w:val="uk-UA"/>
              </w:rPr>
              <w:t>Виконано в повному обсязі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</w:p>
        </w:tc>
      </w:tr>
      <w:tr w:rsidR="00554450" w:rsidRPr="006403F6" w:rsidTr="00AD2722">
        <w:trPr>
          <w:trHeight w:hRule="exact" w:val="10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17BA9" w:rsidRDefault="00554450" w:rsidP="00AD27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Інша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діяльність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сфері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екології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охорони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природних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ресурсів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17BA9" w:rsidRDefault="00554450" w:rsidP="00AD2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BC1AB1" w:rsidRDefault="00554450" w:rsidP="00AD2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99,9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r w:rsidRPr="00A547C2">
              <w:rPr>
                <w:rFonts w:ascii="Times New Roman" w:hAnsi="Times New Roman"/>
                <w:lang w:val="uk-UA"/>
              </w:rPr>
              <w:t>Виконано в повному обсязі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</w:p>
        </w:tc>
      </w:tr>
      <w:tr w:rsidR="00554450" w:rsidRPr="006403F6" w:rsidTr="00AD2722">
        <w:trPr>
          <w:trHeight w:hRule="exact" w:val="10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BC1AB1" w:rsidRDefault="00554450" w:rsidP="00AD2722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Pr="00117BA9" w:rsidRDefault="00554450" w:rsidP="00AD2722">
            <w:pPr>
              <w:ind w:hanging="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нески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статутного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капіталу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суб'єктів</w:t>
            </w:r>
            <w:proofErr w:type="spellEnd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7B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1500,00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4450" w:rsidRDefault="00554450" w:rsidP="00AD2722">
            <w:r w:rsidRPr="00A547C2">
              <w:rPr>
                <w:rFonts w:ascii="Times New Roman" w:hAnsi="Times New Roman"/>
                <w:lang w:val="uk-UA"/>
              </w:rPr>
              <w:t>Виконано в повному обсязі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450" w:rsidRPr="006403F6" w:rsidRDefault="00554450" w:rsidP="00AD2722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54450" w:rsidRPr="004A75DC" w:rsidRDefault="00554450" w:rsidP="00554450">
      <w:pPr>
        <w:tabs>
          <w:tab w:val="left" w:pos="284"/>
        </w:tabs>
        <w:spacing w:before="300" w:line="322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Оцінка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ефективності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пропозиції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щодо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подальшої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br/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реалізації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здійснюється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при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підготовці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річного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заключного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звіту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>).</w:t>
      </w:r>
    </w:p>
    <w:p w:rsidR="00554450" w:rsidRPr="00E76B1A" w:rsidRDefault="00554450" w:rsidP="00554450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1077" w:hanging="357"/>
        <w:jc w:val="both"/>
        <w:rPr>
          <w:lang w:val="uk-UA"/>
        </w:rPr>
      </w:pPr>
      <w:r w:rsidRPr="00E76B1A">
        <w:rPr>
          <w:color w:val="000000"/>
          <w:lang w:val="uk-UA"/>
        </w:rPr>
        <w:t xml:space="preserve">Дана програма є дієвою та доцільною для забезпечення </w:t>
      </w:r>
      <w:r w:rsidRPr="00E76B1A">
        <w:rPr>
          <w:lang w:val="uk-UA"/>
        </w:rPr>
        <w:t>населення якісними житлово-комунальними послугами, належне санітарне утримання об’єктів благоустрою,</w:t>
      </w:r>
      <w:r w:rsidRPr="00E76B1A">
        <w:rPr>
          <w:color w:val="000000"/>
          <w:lang w:val="uk-UA"/>
        </w:rPr>
        <w:t xml:space="preserve"> утримання та збереження парків, скверів, дитячих та спортивних майданчиків,</w:t>
      </w:r>
      <w:r w:rsidRPr="00E76B1A">
        <w:rPr>
          <w:rFonts w:eastAsia="Calibri"/>
          <w:b/>
          <w:lang w:val="uk-UA" w:eastAsia="aa-ET"/>
        </w:rPr>
        <w:t xml:space="preserve"> </w:t>
      </w:r>
      <w:r w:rsidRPr="00E76B1A">
        <w:rPr>
          <w:rFonts w:eastAsia="Calibri"/>
          <w:lang w:val="uk-UA" w:eastAsia="aa-ET"/>
        </w:rPr>
        <w:t>озеленення та догляд за зеленими насадженнями,</w:t>
      </w:r>
      <w:r w:rsidRPr="00E76B1A">
        <w:rPr>
          <w:color w:val="000000"/>
          <w:lang w:val="uk-UA"/>
        </w:rPr>
        <w:t xml:space="preserve"> утримання кладовищ, прибирання доріг, вивезення твердих побутових відходів, знесення аварійних та сухостійних дерев.</w:t>
      </w:r>
    </w:p>
    <w:p w:rsidR="00554450" w:rsidRPr="00E76B1A" w:rsidRDefault="00554450" w:rsidP="00554450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1077" w:hanging="357"/>
        <w:jc w:val="both"/>
        <w:rPr>
          <w:lang w:val="uk-UA"/>
        </w:rPr>
      </w:pPr>
      <w:r w:rsidRPr="00E76B1A">
        <w:rPr>
          <w:color w:val="000000"/>
          <w:lang w:val="uk-UA"/>
        </w:rPr>
        <w:lastRenderedPageBreak/>
        <w:t xml:space="preserve">Є доцільним продовження дії Програми </w:t>
      </w:r>
      <w:r w:rsidRPr="00E76B1A">
        <w:rPr>
          <w:lang w:val="uk-UA"/>
        </w:rPr>
        <w:t xml:space="preserve">розвитку та фінансової підтримки КП «Надія» </w:t>
      </w:r>
      <w:proofErr w:type="spellStart"/>
      <w:r w:rsidRPr="00E76B1A">
        <w:rPr>
          <w:lang w:val="uk-UA"/>
        </w:rPr>
        <w:t>Фонтанської</w:t>
      </w:r>
      <w:proofErr w:type="spellEnd"/>
      <w:r w:rsidRPr="00E76B1A">
        <w:rPr>
          <w:lang w:val="uk-UA"/>
        </w:rPr>
        <w:t xml:space="preserve"> сільської ради Одеського району Одеської області</w:t>
      </w:r>
      <w:r w:rsidRPr="00E76B1A">
        <w:rPr>
          <w:color w:val="000000"/>
          <w:lang w:val="uk-UA"/>
        </w:rPr>
        <w:t xml:space="preserve"> на 2023 – 2025 роки.</w:t>
      </w:r>
    </w:p>
    <w:p w:rsidR="00554450" w:rsidRPr="004A75DC" w:rsidRDefault="00554450" w:rsidP="00554450">
      <w:pPr>
        <w:tabs>
          <w:tab w:val="left" w:pos="284"/>
        </w:tabs>
        <w:spacing w:before="300" w:line="322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Оцінка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ефективності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пропозиції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щодо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подальшої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br/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реалізації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здійснюється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при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підготовці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річного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заключного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A75DC">
        <w:rPr>
          <w:rFonts w:ascii="Times New Roman" w:hAnsi="Times New Roman"/>
          <w:b/>
          <w:sz w:val="28"/>
          <w:szCs w:val="28"/>
        </w:rPr>
        <w:t>звіту</w:t>
      </w:r>
      <w:proofErr w:type="spellEnd"/>
      <w:r w:rsidRPr="004A75DC">
        <w:rPr>
          <w:rFonts w:ascii="Times New Roman" w:hAnsi="Times New Roman"/>
          <w:b/>
          <w:sz w:val="28"/>
          <w:szCs w:val="28"/>
        </w:rPr>
        <w:t>).</w:t>
      </w:r>
    </w:p>
    <w:p w:rsidR="00554450" w:rsidRPr="00E76B1A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76B1A">
        <w:rPr>
          <w:rFonts w:ascii="Times New Roman" w:hAnsi="Times New Roman"/>
          <w:sz w:val="24"/>
          <w:szCs w:val="24"/>
          <w:lang w:val="uk-UA"/>
        </w:rPr>
        <w:t xml:space="preserve">З метою виконання господарських функцій органу місцевого самоврядування щодо забезпечення життєдіяльності територіальної громади, а саме якими були обумовлені напрямки діяльності КП «Надія» </w:t>
      </w:r>
    </w:p>
    <w:p w:rsidR="00554450" w:rsidRPr="00E76B1A" w:rsidRDefault="00554450" w:rsidP="0055445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76B1A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підтримка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санітарного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стану (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прибирання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озеленення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тощо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)  та 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здійснення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інших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заходів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з благоустрою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території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загального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/>
          <w:i/>
          <w:sz w:val="24"/>
          <w:szCs w:val="24"/>
        </w:rPr>
        <w:t>користування</w:t>
      </w:r>
      <w:proofErr w:type="spellEnd"/>
      <w:r w:rsidRPr="00E76B1A">
        <w:rPr>
          <w:rFonts w:ascii="Times New Roman" w:hAnsi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проведення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поточного ремонту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технічне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мереж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централізованого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водопостачання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водовідведення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проведення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поточного ремонту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технічне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мереж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вуличного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освітлення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проведення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поточного ремонту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технічне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мереж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відеоспостереження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забезпечення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якісної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технічної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експлуатації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будівель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і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споруд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які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знаходяться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комунальній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власності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громади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їх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інженерних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мереж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технологічного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обладнання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взаємодія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з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головними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постачальниками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послуг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здійснення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збору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передачі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інформації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по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електротехнічним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сантехнічним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системам про величину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енергоспоживання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водоспоживання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газоспоживання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господарський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супровід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проведення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масових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заходів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громаді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зборів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концертів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святкувань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тощо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);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створення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зон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відпочинку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дитячих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майданчиків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об’єктів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спортивної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інфраструктури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стадіону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спортивних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майданчиків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);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вивезення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крупних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негабаритних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будівельних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відходів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території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громади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закріплення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земельних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ділянок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для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розвитку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рекреаційної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сфери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соціального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будівництва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громаді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утримання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кладовищ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утримання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обслуговування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транспортних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засобів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які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знаходяться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балансі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КП;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надання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послуг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населенню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з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централізованого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водопостачання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;</w:t>
      </w:r>
    </w:p>
    <w:p w:rsidR="00554450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B1A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надання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послуг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населенню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із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збирання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вивезення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твердих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побутових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відходів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території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6B1A">
        <w:rPr>
          <w:rFonts w:ascii="Times New Roman" w:hAnsi="Times New Roman" w:cs="Times New Roman"/>
          <w:i/>
          <w:sz w:val="24"/>
          <w:szCs w:val="24"/>
        </w:rPr>
        <w:t>громади</w:t>
      </w:r>
      <w:proofErr w:type="spellEnd"/>
      <w:r w:rsidRPr="00E76B1A">
        <w:rPr>
          <w:rFonts w:ascii="Times New Roman" w:hAnsi="Times New Roman" w:cs="Times New Roman"/>
          <w:i/>
          <w:sz w:val="24"/>
          <w:szCs w:val="24"/>
        </w:rPr>
        <w:t>.</w:t>
      </w:r>
    </w:p>
    <w:p w:rsidR="00554450" w:rsidRPr="00E76B1A" w:rsidRDefault="00554450" w:rsidP="00554450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54450" w:rsidRPr="006D3341" w:rsidRDefault="00554450" w:rsidP="00554450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E76B1A">
        <w:rPr>
          <w:lang w:val="uk-UA"/>
        </w:rPr>
        <w:t xml:space="preserve">Відповідно до </w:t>
      </w:r>
      <w:r w:rsidRPr="00E76B1A">
        <w:rPr>
          <w:b/>
          <w:color w:val="000000"/>
          <w:lang w:val="uk-UA"/>
        </w:rPr>
        <w:t xml:space="preserve">програми </w:t>
      </w:r>
      <w:r w:rsidRPr="00E76B1A">
        <w:rPr>
          <w:b/>
          <w:lang w:val="uk-UA"/>
        </w:rPr>
        <w:t xml:space="preserve">розвитку та фінансової підтримки КП «Надія» </w:t>
      </w:r>
      <w:proofErr w:type="spellStart"/>
      <w:r w:rsidRPr="00E76B1A">
        <w:rPr>
          <w:b/>
          <w:lang w:val="uk-UA"/>
        </w:rPr>
        <w:t>Фонтанської</w:t>
      </w:r>
      <w:proofErr w:type="spellEnd"/>
      <w:r w:rsidRPr="00E76B1A">
        <w:rPr>
          <w:b/>
          <w:lang w:val="uk-UA"/>
        </w:rPr>
        <w:t xml:space="preserve"> сільської р</w:t>
      </w:r>
      <w:r w:rsidRPr="006D3341">
        <w:rPr>
          <w:b/>
          <w:lang w:val="uk-UA"/>
        </w:rPr>
        <w:t>ади Одеського району Одеської області</w:t>
      </w:r>
      <w:r w:rsidRPr="006D3341">
        <w:rPr>
          <w:b/>
          <w:color w:val="000000"/>
          <w:lang w:val="uk-UA"/>
        </w:rPr>
        <w:t xml:space="preserve"> на 2023 – 2025 роки</w:t>
      </w:r>
      <w:r>
        <w:rPr>
          <w:b/>
          <w:color w:val="000000"/>
          <w:lang w:val="uk-UA"/>
        </w:rPr>
        <w:t xml:space="preserve"> за 2024 рік виділено фінансування на суму </w:t>
      </w:r>
      <w:r w:rsidRPr="00117BA9">
        <w:rPr>
          <w:b/>
          <w:i/>
          <w:color w:val="000000"/>
          <w:lang w:val="uk-UA"/>
        </w:rPr>
        <w:t xml:space="preserve">28703,5 </w:t>
      </w:r>
      <w:proofErr w:type="spellStart"/>
      <w:r w:rsidRPr="00117BA9">
        <w:rPr>
          <w:b/>
          <w:i/>
          <w:color w:val="000000"/>
          <w:lang w:val="uk-UA"/>
        </w:rPr>
        <w:t>тис.грн</w:t>
      </w:r>
      <w:proofErr w:type="spellEnd"/>
      <w:r w:rsidRPr="00117BA9">
        <w:rPr>
          <w:b/>
          <w:i/>
          <w:color w:val="000000"/>
          <w:lang w:val="uk-UA"/>
        </w:rPr>
        <w:t>,</w:t>
      </w:r>
      <w:r>
        <w:rPr>
          <w:b/>
          <w:color w:val="000000"/>
          <w:lang w:val="uk-UA"/>
        </w:rPr>
        <w:t xml:space="preserve">  </w:t>
      </w:r>
      <w:r w:rsidRPr="006D3341">
        <w:rPr>
          <w:lang w:val="uk-UA"/>
        </w:rPr>
        <w:t>виконання за програмою склало</w:t>
      </w:r>
      <w:r>
        <w:rPr>
          <w:lang w:val="uk-UA"/>
        </w:rPr>
        <w:t xml:space="preserve"> </w:t>
      </w:r>
      <w:r w:rsidRPr="00117BA9">
        <w:rPr>
          <w:b/>
          <w:i/>
          <w:lang w:val="uk-UA"/>
        </w:rPr>
        <w:t xml:space="preserve">28317,82 </w:t>
      </w:r>
      <w:proofErr w:type="spellStart"/>
      <w:r w:rsidRPr="00117BA9">
        <w:rPr>
          <w:b/>
          <w:i/>
          <w:lang w:val="uk-UA"/>
        </w:rPr>
        <w:t>тис.грн</w:t>
      </w:r>
      <w:proofErr w:type="spellEnd"/>
      <w:r w:rsidRPr="00117BA9">
        <w:rPr>
          <w:b/>
          <w:i/>
          <w:lang w:val="uk-UA"/>
        </w:rPr>
        <w:t>., тобто 98,66%.</w:t>
      </w:r>
      <w:r>
        <w:rPr>
          <w:lang w:val="uk-UA"/>
        </w:rPr>
        <w:t xml:space="preserve"> Враховуючи вищезазначене програма є </w:t>
      </w:r>
      <w:r>
        <w:rPr>
          <w:b/>
          <w:color w:val="000000"/>
          <w:lang w:val="uk-UA"/>
        </w:rPr>
        <w:t xml:space="preserve">ефективною </w:t>
      </w:r>
      <w:r w:rsidRPr="006D3341">
        <w:rPr>
          <w:b/>
          <w:color w:val="000000"/>
          <w:lang w:val="uk-UA"/>
        </w:rPr>
        <w:t xml:space="preserve">та доцільною </w:t>
      </w:r>
      <w:r>
        <w:rPr>
          <w:b/>
          <w:color w:val="000000"/>
          <w:lang w:val="uk-UA"/>
        </w:rPr>
        <w:t xml:space="preserve">в </w:t>
      </w:r>
      <w:r w:rsidRPr="006D3341">
        <w:rPr>
          <w:b/>
          <w:color w:val="000000"/>
          <w:lang w:val="uk-UA"/>
        </w:rPr>
        <w:t>продовженн</w:t>
      </w:r>
      <w:r>
        <w:rPr>
          <w:b/>
          <w:color w:val="000000"/>
          <w:lang w:val="uk-UA"/>
        </w:rPr>
        <w:t>і</w:t>
      </w:r>
      <w:r w:rsidRPr="006D3341">
        <w:rPr>
          <w:b/>
          <w:color w:val="000000"/>
          <w:lang w:val="uk-UA"/>
        </w:rPr>
        <w:t xml:space="preserve"> її дії.</w:t>
      </w:r>
    </w:p>
    <w:p w:rsidR="00554450" w:rsidRDefault="00554450" w:rsidP="00554450">
      <w:pPr>
        <w:rPr>
          <w:rFonts w:ascii="Times New Roman" w:hAnsi="Times New Roman"/>
          <w:sz w:val="24"/>
          <w:szCs w:val="24"/>
          <w:lang w:val="uk-UA"/>
        </w:rPr>
      </w:pP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КП «Надія» проводило господарську діяльність в 2024 році направлену на виконання робіт, пов’язаних з благоустроїм на території громади, а саме: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1.У весняно-літній період проводилася робота по скошуванню трав’яної рослинності та карантинних рослин (амброзії).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2.Проведено обрізку сухих та аварійних дерев на території ОТГ (обрізами сухих дерев було забезпечено дровами частину мешканців, які відносяться до соціально-незахищених верст населення, на підставі заяв)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3.Систематично проводилася робота по розчищенню стихійних сміттєзвалищ.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4.Догляд за декоративними насадженнями в паркових зонах та скверах.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lastRenderedPageBreak/>
        <w:t>5.Проводилася щоденна робота по утриманню в належному санітарному стані території загального користування (прибирання від сміття, підмітання вулиць, тощо) згідно графіків виконання робіт та закріплених територій.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6.</w:t>
      </w:r>
      <w:r w:rsidRPr="00E65621">
        <w:rPr>
          <w:rFonts w:ascii="Times New Roman" w:hAnsi="Times New Roman"/>
          <w:sz w:val="24"/>
          <w:szCs w:val="24"/>
        </w:rPr>
        <w:t xml:space="preserve">Проводилась робота по </w:t>
      </w:r>
      <w:proofErr w:type="spellStart"/>
      <w:r w:rsidRPr="00E65621">
        <w:rPr>
          <w:rFonts w:ascii="Times New Roman" w:hAnsi="Times New Roman"/>
          <w:sz w:val="24"/>
          <w:szCs w:val="24"/>
        </w:rPr>
        <w:t>утриманню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65621">
        <w:rPr>
          <w:rFonts w:ascii="Times New Roman" w:hAnsi="Times New Roman"/>
          <w:sz w:val="24"/>
          <w:szCs w:val="24"/>
        </w:rPr>
        <w:t>належному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санітарному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стані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пам’ятників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5621">
        <w:rPr>
          <w:rFonts w:ascii="Times New Roman" w:hAnsi="Times New Roman"/>
          <w:sz w:val="24"/>
          <w:szCs w:val="24"/>
        </w:rPr>
        <w:t>обелісків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65621">
        <w:rPr>
          <w:rFonts w:ascii="Times New Roman" w:hAnsi="Times New Roman"/>
          <w:sz w:val="24"/>
          <w:szCs w:val="24"/>
        </w:rPr>
        <w:t>пам’ятних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знаків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громади</w:t>
      </w:r>
      <w:proofErr w:type="spellEnd"/>
      <w:r w:rsidRPr="00E65621">
        <w:rPr>
          <w:rFonts w:ascii="Times New Roman" w:hAnsi="Times New Roman"/>
          <w:sz w:val="24"/>
          <w:szCs w:val="24"/>
        </w:rPr>
        <w:t>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7. Проводилося у</w:t>
      </w:r>
      <w:proofErr w:type="spellStart"/>
      <w:r w:rsidRPr="00E65621">
        <w:rPr>
          <w:rFonts w:ascii="Times New Roman" w:hAnsi="Times New Roman"/>
          <w:iCs/>
          <w:sz w:val="24"/>
          <w:szCs w:val="24"/>
        </w:rPr>
        <w:t>тримання</w:t>
      </w:r>
      <w:proofErr w:type="spellEnd"/>
      <w:r w:rsidRPr="00E65621">
        <w:rPr>
          <w:rFonts w:ascii="Times New Roman" w:hAnsi="Times New Roman"/>
          <w:iCs/>
          <w:sz w:val="24"/>
          <w:szCs w:val="24"/>
        </w:rPr>
        <w:t xml:space="preserve"> та </w:t>
      </w:r>
      <w:proofErr w:type="spellStart"/>
      <w:r w:rsidRPr="00E65621">
        <w:rPr>
          <w:rFonts w:ascii="Times New Roman" w:hAnsi="Times New Roman"/>
          <w:iCs/>
          <w:sz w:val="24"/>
          <w:szCs w:val="24"/>
        </w:rPr>
        <w:t>обслуговування</w:t>
      </w:r>
      <w:proofErr w:type="spellEnd"/>
      <w:r w:rsidRPr="00E6562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iCs/>
          <w:sz w:val="24"/>
          <w:szCs w:val="24"/>
        </w:rPr>
        <w:t>кладовищ</w:t>
      </w:r>
      <w:proofErr w:type="spellEnd"/>
      <w:r w:rsidRPr="00E65621">
        <w:rPr>
          <w:rFonts w:ascii="Times New Roman" w:hAnsi="Times New Roman"/>
          <w:iCs/>
          <w:sz w:val="24"/>
          <w:szCs w:val="24"/>
          <w:lang w:val="uk-UA"/>
        </w:rPr>
        <w:t xml:space="preserve">. </w:t>
      </w:r>
      <w:proofErr w:type="spellStart"/>
      <w:r w:rsidRPr="00E65621">
        <w:rPr>
          <w:rFonts w:ascii="Times New Roman" w:hAnsi="Times New Roman"/>
          <w:sz w:val="24"/>
          <w:szCs w:val="24"/>
        </w:rPr>
        <w:t>Комунальним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підприємством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ведеться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облік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поховань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6562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кладовища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E65621">
        <w:rPr>
          <w:rFonts w:ascii="Times New Roman" w:hAnsi="Times New Roman"/>
          <w:sz w:val="24"/>
          <w:szCs w:val="24"/>
        </w:rPr>
        <w:t>Ліски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65621">
        <w:rPr>
          <w:rFonts w:ascii="Times New Roman" w:hAnsi="Times New Roman"/>
          <w:sz w:val="24"/>
          <w:szCs w:val="24"/>
        </w:rPr>
        <w:t>Надані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дозволи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6562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намогильних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споруд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65621">
        <w:rPr>
          <w:rFonts w:ascii="Times New Roman" w:hAnsi="Times New Roman"/>
          <w:sz w:val="24"/>
          <w:szCs w:val="24"/>
        </w:rPr>
        <w:t>пам’ятників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65621">
        <w:rPr>
          <w:rFonts w:ascii="Times New Roman" w:hAnsi="Times New Roman"/>
          <w:sz w:val="24"/>
          <w:szCs w:val="24"/>
        </w:rPr>
        <w:t>елементів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благоустрою могил в межах </w:t>
      </w:r>
      <w:proofErr w:type="spellStart"/>
      <w:r w:rsidRPr="00E65621">
        <w:rPr>
          <w:rFonts w:ascii="Times New Roman" w:hAnsi="Times New Roman"/>
          <w:sz w:val="24"/>
          <w:szCs w:val="24"/>
        </w:rPr>
        <w:t>наданої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6562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кладовища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65621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r w:rsidRPr="00E65621">
        <w:rPr>
          <w:rFonts w:ascii="Times New Roman" w:hAnsi="Times New Roman"/>
          <w:sz w:val="24"/>
          <w:szCs w:val="24"/>
          <w:lang w:val="uk-UA"/>
        </w:rPr>
        <w:t>36</w:t>
      </w:r>
      <w:r w:rsidRPr="00E65621">
        <w:rPr>
          <w:rFonts w:ascii="Times New Roman" w:hAnsi="Times New Roman"/>
          <w:sz w:val="24"/>
          <w:szCs w:val="24"/>
        </w:rPr>
        <w:t xml:space="preserve"> шт.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8. Висаджено не території громади 96 дерев.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9. Проводилися роботи з облаштування меморіалів пам’яті загиблим воїнам.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10. </w:t>
      </w:r>
      <w:r w:rsidRPr="00E65621">
        <w:rPr>
          <w:rFonts w:ascii="Times New Roman" w:hAnsi="Times New Roman"/>
          <w:sz w:val="24"/>
          <w:szCs w:val="24"/>
        </w:rPr>
        <w:t>Проводи</w:t>
      </w:r>
      <w:r w:rsidRPr="00E65621"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E65621">
        <w:rPr>
          <w:rFonts w:ascii="Times New Roman" w:hAnsi="Times New Roman"/>
          <w:sz w:val="24"/>
          <w:szCs w:val="24"/>
        </w:rPr>
        <w:t>ся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ремонт </w:t>
      </w:r>
      <w:proofErr w:type="spellStart"/>
      <w:r w:rsidRPr="00E65621">
        <w:rPr>
          <w:rFonts w:ascii="Times New Roman" w:hAnsi="Times New Roman"/>
          <w:sz w:val="24"/>
          <w:szCs w:val="24"/>
        </w:rPr>
        <w:t>сміттєвих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контейнерів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5621">
        <w:rPr>
          <w:rFonts w:ascii="Times New Roman" w:hAnsi="Times New Roman"/>
          <w:sz w:val="24"/>
          <w:szCs w:val="24"/>
        </w:rPr>
        <w:t>нанесення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маркування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та логотипу</w:t>
      </w:r>
      <w:r w:rsidRPr="00E65621">
        <w:rPr>
          <w:rFonts w:ascii="Times New Roman" w:hAnsi="Times New Roman"/>
          <w:sz w:val="24"/>
          <w:szCs w:val="24"/>
          <w:lang w:val="uk-UA"/>
        </w:rPr>
        <w:t>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11. </w:t>
      </w:r>
      <w:r w:rsidRPr="00E65621">
        <w:rPr>
          <w:rFonts w:ascii="Times New Roman" w:hAnsi="Times New Roman"/>
          <w:iCs/>
          <w:sz w:val="24"/>
          <w:szCs w:val="24"/>
          <w:lang w:val="uk-UA"/>
        </w:rPr>
        <w:t xml:space="preserve">Забезпечується якісна технічна </w:t>
      </w:r>
      <w:proofErr w:type="spellStart"/>
      <w:r w:rsidRPr="00E65621">
        <w:rPr>
          <w:rFonts w:ascii="Times New Roman" w:hAnsi="Times New Roman"/>
          <w:iCs/>
          <w:sz w:val="24"/>
          <w:szCs w:val="24"/>
          <w:lang w:val="uk-UA"/>
        </w:rPr>
        <w:t>експлуатаціїя</w:t>
      </w:r>
      <w:proofErr w:type="spellEnd"/>
      <w:r w:rsidRPr="00E65621">
        <w:rPr>
          <w:rFonts w:ascii="Times New Roman" w:hAnsi="Times New Roman"/>
          <w:iCs/>
          <w:sz w:val="24"/>
          <w:szCs w:val="24"/>
          <w:lang w:val="uk-UA"/>
        </w:rPr>
        <w:t xml:space="preserve"> будівель та споруд, які знаходяться в комунальній власності громади, їх інженерних мереж та технологічного обладнання. П</w:t>
      </w: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остійно проводиться </w:t>
      </w:r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прибирання прибудинкової території, вивезення побутових відходів (збирання, зберігання, перевезення, перероблення, утилізація, знешкодження та захоронення). Технічне обслуговування </w:t>
      </w:r>
      <w:proofErr w:type="spellStart"/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>внутрішньобудинкових</w:t>
      </w:r>
      <w:proofErr w:type="spellEnd"/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систем (холодного водопостачання та </w:t>
      </w:r>
      <w:proofErr w:type="spellStart"/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>водовідведення,опалення</w:t>
      </w:r>
      <w:proofErr w:type="spellEnd"/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>, зливової каналізації, обслуговування генераторів)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color w:val="000000" w:themeColor="text1"/>
          <w:sz w:val="24"/>
          <w:szCs w:val="24"/>
          <w:lang w:val="uk-UA"/>
        </w:rPr>
        <w:t>12. З</w:t>
      </w:r>
      <w:proofErr w:type="spellStart"/>
      <w:r w:rsidRPr="00E65621">
        <w:rPr>
          <w:rFonts w:ascii="Times New Roman" w:hAnsi="Times New Roman"/>
          <w:sz w:val="24"/>
          <w:szCs w:val="24"/>
        </w:rPr>
        <w:t>дійсню</w:t>
      </w:r>
      <w:r w:rsidRPr="00E65621">
        <w:rPr>
          <w:rFonts w:ascii="Times New Roman" w:hAnsi="Times New Roman"/>
          <w:sz w:val="24"/>
          <w:szCs w:val="24"/>
          <w:lang w:val="uk-UA"/>
        </w:rPr>
        <w:t>валась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фіксація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показників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приладів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обліку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вуличного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освітлення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65621">
        <w:rPr>
          <w:rFonts w:ascii="Times New Roman" w:hAnsi="Times New Roman"/>
          <w:sz w:val="24"/>
          <w:szCs w:val="24"/>
        </w:rPr>
        <w:t>передає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їх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в РЕМ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E65621">
        <w:rPr>
          <w:rFonts w:ascii="Times New Roman" w:hAnsi="Times New Roman"/>
          <w:sz w:val="24"/>
          <w:szCs w:val="24"/>
        </w:rPr>
        <w:t xml:space="preserve">60 </w:t>
      </w:r>
      <w:proofErr w:type="spellStart"/>
      <w:r w:rsidRPr="00E65621">
        <w:rPr>
          <w:rFonts w:ascii="Times New Roman" w:hAnsi="Times New Roman"/>
          <w:sz w:val="24"/>
          <w:szCs w:val="24"/>
        </w:rPr>
        <w:t>приладів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обліку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5621">
        <w:rPr>
          <w:rFonts w:ascii="Times New Roman" w:hAnsi="Times New Roman"/>
          <w:sz w:val="24"/>
          <w:szCs w:val="24"/>
        </w:rPr>
        <w:t>які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знаходяться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65621">
        <w:rPr>
          <w:rFonts w:ascii="Times New Roman" w:hAnsi="Times New Roman"/>
          <w:sz w:val="24"/>
          <w:szCs w:val="24"/>
        </w:rPr>
        <w:t>всіх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населених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пунктах </w:t>
      </w:r>
      <w:proofErr w:type="spellStart"/>
      <w:r w:rsidRPr="00E65621">
        <w:rPr>
          <w:rFonts w:ascii="Times New Roman" w:hAnsi="Times New Roman"/>
          <w:sz w:val="24"/>
          <w:szCs w:val="24"/>
        </w:rPr>
        <w:t>громади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>)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E65621">
        <w:rPr>
          <w:rFonts w:ascii="Times New Roman" w:hAnsi="Times New Roman"/>
          <w:iCs/>
          <w:sz w:val="24"/>
          <w:szCs w:val="24"/>
          <w:lang w:val="uk-UA"/>
        </w:rPr>
        <w:t>13. Проведені налагоджувальні послуги на шафах керування вуличним освітленням. Закуплені та встановлені лічильники вуличного освітлення, які вийшли з строку повірки, замінено 95 світильників, встановлено 3 опори.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14. Проведені роботи з ремонту та фарбування зупинок в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с.Фонтанка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>.</w:t>
      </w:r>
    </w:p>
    <w:p w:rsidR="00554450" w:rsidRPr="00E65621" w:rsidRDefault="00554450" w:rsidP="005544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15. Надавалися послуги спеціалізованим підприємством зі стерилізації та вакцинації безхатніх тварин в кількості 37 штук.</w:t>
      </w:r>
    </w:p>
    <w:p w:rsidR="00554450" w:rsidRPr="00E65621" w:rsidRDefault="00554450" w:rsidP="005544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shd w:val="clear" w:color="auto" w:fill="F0F5F2"/>
          <w:lang w:val="uk-UA"/>
        </w:rPr>
        <w:t>16.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 В 2024 році закінчені роботи по:</w:t>
      </w:r>
      <w:r w:rsidRPr="00E65621">
        <w:rPr>
          <w:rFonts w:ascii="Times New Roman" w:hAnsi="Times New Roman"/>
          <w:sz w:val="24"/>
          <w:szCs w:val="24"/>
        </w:rPr>
        <w:t xml:space="preserve"> 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Утримання в належному стані мереж водовідведення: Поточний ремонт мережі каналізації по вул. Центральна вздовж будинків, 26,20,21,55 ,13 с.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Фонтанка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 xml:space="preserve"> Одеського району Одеської області.</w:t>
      </w:r>
    </w:p>
    <w:p w:rsidR="00554450" w:rsidRPr="00E65621" w:rsidRDefault="00554450" w:rsidP="005544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Проведені роботи по </w:t>
      </w:r>
      <w:proofErr w:type="spellStart"/>
      <w:r w:rsidRPr="00E65621">
        <w:rPr>
          <w:rFonts w:ascii="Times New Roman" w:hAnsi="Times New Roman"/>
          <w:sz w:val="24"/>
          <w:szCs w:val="24"/>
        </w:rPr>
        <w:t>Поточн</w:t>
      </w:r>
      <w:r w:rsidRPr="00E65621">
        <w:rPr>
          <w:rFonts w:ascii="Times New Roman" w:hAnsi="Times New Roman"/>
          <w:sz w:val="24"/>
          <w:szCs w:val="24"/>
          <w:lang w:val="uk-UA"/>
        </w:rPr>
        <w:t>ому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ремонт</w:t>
      </w:r>
      <w:r w:rsidRPr="00E65621">
        <w:rPr>
          <w:rFonts w:ascii="Times New Roman" w:hAnsi="Times New Roman"/>
          <w:sz w:val="24"/>
          <w:szCs w:val="24"/>
          <w:lang w:val="uk-UA"/>
        </w:rPr>
        <w:t>у</w:t>
      </w:r>
      <w:r w:rsidRPr="00E65621">
        <w:rPr>
          <w:rFonts w:ascii="Times New Roman" w:hAnsi="Times New Roman"/>
          <w:sz w:val="24"/>
          <w:szCs w:val="24"/>
        </w:rPr>
        <w:t xml:space="preserve"> водопроводу на </w:t>
      </w:r>
      <w:proofErr w:type="spellStart"/>
      <w:r w:rsidRPr="00E65621">
        <w:rPr>
          <w:rFonts w:ascii="Times New Roman" w:hAnsi="Times New Roman"/>
          <w:sz w:val="24"/>
          <w:szCs w:val="24"/>
        </w:rPr>
        <w:t>вул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E65621">
        <w:rPr>
          <w:rFonts w:ascii="Times New Roman" w:hAnsi="Times New Roman"/>
          <w:sz w:val="24"/>
          <w:szCs w:val="24"/>
        </w:rPr>
        <w:t>Літейна</w:t>
      </w:r>
      <w:proofErr w:type="spellEnd"/>
      <w:r w:rsidRPr="00E65621">
        <w:rPr>
          <w:rFonts w:ascii="Times New Roman" w:hAnsi="Times New Roman"/>
          <w:sz w:val="24"/>
          <w:szCs w:val="24"/>
        </w:rPr>
        <w:t>  в</w:t>
      </w:r>
      <w:proofErr w:type="gramEnd"/>
      <w:r w:rsidRPr="00E65621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E65621">
        <w:rPr>
          <w:rFonts w:ascii="Times New Roman" w:hAnsi="Times New Roman"/>
          <w:sz w:val="24"/>
          <w:szCs w:val="24"/>
        </w:rPr>
        <w:t>Олександрівка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Одеського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E65621">
        <w:rPr>
          <w:rFonts w:ascii="Times New Roman" w:hAnsi="Times New Roman"/>
          <w:sz w:val="24"/>
          <w:szCs w:val="24"/>
        </w:rPr>
        <w:t>Одеської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E65621">
        <w:rPr>
          <w:rFonts w:ascii="Times New Roman" w:hAnsi="Times New Roman"/>
          <w:sz w:val="24"/>
          <w:szCs w:val="24"/>
        </w:rPr>
        <w:t xml:space="preserve">» </w:t>
      </w:r>
      <w:r w:rsidRPr="00E65621">
        <w:rPr>
          <w:rFonts w:ascii="Times New Roman" w:hAnsi="Times New Roman"/>
          <w:sz w:val="24"/>
          <w:szCs w:val="24"/>
          <w:lang w:val="uk-UA"/>
        </w:rPr>
        <w:t>та по</w:t>
      </w:r>
      <w:r w:rsidRPr="00E65621">
        <w:rPr>
          <w:rFonts w:ascii="Times New Roman" w:hAnsi="Times New Roman"/>
          <w:sz w:val="24"/>
          <w:szCs w:val="24"/>
        </w:rPr>
        <w:t xml:space="preserve"> 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Поточному ремонту водопроводу на вул. Олександрівська (від ТОВ «Медок до будинку №14)  в с. Олександрівка Одеського району Одеської області» </w:t>
      </w:r>
    </w:p>
    <w:p w:rsidR="00554450" w:rsidRPr="00E65621" w:rsidRDefault="00554450" w:rsidP="005544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17. Надані послуги з благоустрою , а саме: вивезення та утилізація стихійних сміттєзвалищ на території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 xml:space="preserve"> сільської ради (за межами населеного пункту), вивезено 637,8 куб. м. сміття.</w:t>
      </w:r>
    </w:p>
    <w:p w:rsidR="00554450" w:rsidRPr="00E65621" w:rsidRDefault="00554450" w:rsidP="005544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Відповідно до рішень виконавчого комітету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 xml:space="preserve"> сільської ради Підприємство визначене виконавцем послуг з централізованого  водопостачання та водовідведення. Підприємство має  ліцензію на централізоване водопостачання (КВЕД 36.00), централізоване водовідведення (КВЕД 37.00), Серія АЕ №271397 від 15.09.2014 року.</w:t>
      </w:r>
    </w:p>
    <w:p w:rsidR="00554450" w:rsidRPr="00E65621" w:rsidRDefault="00554450" w:rsidP="005544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Комунальне підприємство «Надія» згідно рішень сесії </w:t>
      </w:r>
      <w:proofErr w:type="spellStart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>Фонтанської</w:t>
      </w:r>
      <w:proofErr w:type="spellEnd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 прийняло в оперативне управління для обслуговування та утримання мережі водопостачання, водовідведення з устаткуванням та будівлі КНС, розташованих на території   </w:t>
      </w:r>
      <w:proofErr w:type="spellStart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>Фонтанської</w:t>
      </w:r>
      <w:proofErr w:type="spellEnd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ради.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54450" w:rsidRPr="00E65621" w:rsidRDefault="00554450" w:rsidP="00554450">
      <w:pPr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За 2024 рік забір води склав 1618198,46 м3 води, реалізовано 1006227,18 м3, втрати води склали 611971,28 м3 загальною вартістю- 5894658,26 грн.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 xml:space="preserve"> Сума </w:t>
      </w:r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t>отриманих</w:t>
      </w:r>
      <w:r w:rsidRPr="00E65621">
        <w:rPr>
          <w:rFonts w:ascii="Times New Roman" w:hAnsi="Times New Roman"/>
          <w:spacing w:val="10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коштів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1"/>
          <w:sz w:val="24"/>
          <w:szCs w:val="24"/>
          <w:lang w:val="uk-UA"/>
        </w:rPr>
        <w:t>від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2"/>
          <w:sz w:val="24"/>
          <w:szCs w:val="24"/>
          <w:lang w:val="uk-UA"/>
        </w:rPr>
        <w:t xml:space="preserve">надання послуги </w:t>
      </w: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>23831,1 тис грн., а видатки склали 23446,97 тис. грн. Дебіторська заборгованість населення перед підприємством складає 1986,77 тис. грн, а саме: 1543,53 тис. грн. з водопостачання, 116,67 тис грн – водовідведення та 326,57 тис. грн. абонентське обслуговування.</w:t>
      </w:r>
    </w:p>
    <w:p w:rsidR="00554450" w:rsidRPr="00E65621" w:rsidRDefault="00554450" w:rsidP="00554450">
      <w:pPr>
        <w:spacing w:after="0"/>
        <w:ind w:firstLine="426"/>
        <w:jc w:val="both"/>
        <w:rPr>
          <w:rFonts w:ascii="Times New Roman" w:hAnsi="Times New Roman"/>
          <w:spacing w:val="2"/>
          <w:sz w:val="24"/>
          <w:szCs w:val="24"/>
          <w:lang w:val="uk-UA"/>
        </w:rPr>
      </w:pP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даний час існує кредиторська заборгованість перед </w:t>
      </w:r>
      <w:proofErr w:type="spellStart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>Інфоксводоканалом</w:t>
      </w:r>
      <w:proofErr w:type="spellEnd"/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 у сумі 1380,78 тис. грн.</w:t>
      </w:r>
    </w:p>
    <w:p w:rsidR="00554450" w:rsidRPr="00E65621" w:rsidRDefault="00554450" w:rsidP="00554450">
      <w:pPr>
        <w:tabs>
          <w:tab w:val="left" w:pos="350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pacing w:val="4"/>
          <w:sz w:val="24"/>
          <w:szCs w:val="24"/>
          <w:lang w:val="uk-UA"/>
        </w:rPr>
      </w:pPr>
    </w:p>
    <w:p w:rsidR="00554450" w:rsidRPr="00E65621" w:rsidRDefault="00554450" w:rsidP="00554450">
      <w:pPr>
        <w:tabs>
          <w:tab w:val="left" w:pos="350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z w:val="24"/>
          <w:szCs w:val="24"/>
        </w:rPr>
      </w:pPr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lastRenderedPageBreak/>
        <w:t>1).Протяжність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t>вуличних</w:t>
      </w:r>
      <w:r w:rsidRPr="00E65621">
        <w:rPr>
          <w:rFonts w:ascii="Times New Roman" w:hAnsi="Times New Roman"/>
          <w:spacing w:val="10"/>
          <w:sz w:val="24"/>
          <w:szCs w:val="24"/>
          <w:lang w:val="uk-UA"/>
        </w:rPr>
        <w:t xml:space="preserve"> </w:t>
      </w:r>
      <w:proofErr w:type="spellStart"/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t>водопрові</w:t>
      </w:r>
      <w:r w:rsidRPr="00E65621">
        <w:rPr>
          <w:rFonts w:ascii="Times New Roman" w:hAnsi="Times New Roman"/>
          <w:spacing w:val="4"/>
          <w:sz w:val="24"/>
          <w:szCs w:val="24"/>
        </w:rPr>
        <w:t>дних</w:t>
      </w:r>
      <w:proofErr w:type="spellEnd"/>
      <w:r w:rsidRPr="00E6562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E65621">
        <w:rPr>
          <w:rFonts w:ascii="Times New Roman" w:hAnsi="Times New Roman"/>
          <w:spacing w:val="4"/>
          <w:sz w:val="24"/>
          <w:szCs w:val="24"/>
        </w:rPr>
        <w:t>мереж</w:t>
      </w:r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z w:val="24"/>
          <w:szCs w:val="24"/>
          <w:lang w:val="uk-UA"/>
        </w:rPr>
        <w:t>– 126,5 км</w:t>
      </w:r>
    </w:p>
    <w:p w:rsidR="00554450" w:rsidRPr="00E65621" w:rsidRDefault="00554450" w:rsidP="00554450">
      <w:pPr>
        <w:tabs>
          <w:tab w:val="left" w:pos="350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pacing w:val="38"/>
          <w:sz w:val="24"/>
          <w:szCs w:val="24"/>
          <w:lang w:val="uk-UA"/>
        </w:rPr>
      </w:pP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 xml:space="preserve">2). </w:t>
      </w:r>
      <w:proofErr w:type="spellStart"/>
      <w:r w:rsidRPr="00E65621">
        <w:rPr>
          <w:rFonts w:ascii="Times New Roman" w:hAnsi="Times New Roman"/>
          <w:spacing w:val="3"/>
          <w:sz w:val="24"/>
          <w:szCs w:val="24"/>
        </w:rPr>
        <w:t>Кількість</w:t>
      </w:r>
      <w:proofErr w:type="spellEnd"/>
      <w:r w:rsidRPr="00E65621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pacing w:val="3"/>
          <w:sz w:val="24"/>
          <w:szCs w:val="24"/>
        </w:rPr>
        <w:t>оглядових</w:t>
      </w:r>
      <w:proofErr w:type="spellEnd"/>
      <w:r w:rsidRPr="00E65621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E65621">
        <w:rPr>
          <w:rFonts w:ascii="Times New Roman" w:hAnsi="Times New Roman"/>
          <w:spacing w:val="3"/>
          <w:sz w:val="24"/>
          <w:szCs w:val="24"/>
        </w:rPr>
        <w:t>колодязів</w:t>
      </w:r>
      <w:proofErr w:type="spellEnd"/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 xml:space="preserve"> - 74</w:t>
      </w:r>
      <w:r w:rsidRPr="00E65621">
        <w:rPr>
          <w:rFonts w:ascii="Times New Roman" w:hAnsi="Times New Roman"/>
          <w:spacing w:val="38"/>
          <w:sz w:val="24"/>
          <w:szCs w:val="24"/>
          <w:lang w:val="uk-UA"/>
        </w:rPr>
        <w:t xml:space="preserve"> </w:t>
      </w:r>
      <w:proofErr w:type="spellStart"/>
      <w:r w:rsidRPr="00E65621">
        <w:rPr>
          <w:rFonts w:ascii="Times New Roman" w:hAnsi="Times New Roman"/>
          <w:spacing w:val="38"/>
          <w:sz w:val="24"/>
          <w:szCs w:val="24"/>
          <w:lang w:val="uk-UA"/>
        </w:rPr>
        <w:t>шт</w:t>
      </w:r>
      <w:proofErr w:type="spellEnd"/>
    </w:p>
    <w:p w:rsidR="00554450" w:rsidRPr="00E65621" w:rsidRDefault="00554450" w:rsidP="00554450">
      <w:pPr>
        <w:tabs>
          <w:tab w:val="left" w:pos="350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pacing w:val="14"/>
          <w:sz w:val="24"/>
          <w:szCs w:val="24"/>
          <w:lang w:val="uk-UA"/>
        </w:rPr>
      </w:pPr>
      <w:r w:rsidRPr="00E65621">
        <w:rPr>
          <w:rFonts w:ascii="Times New Roman" w:hAnsi="Times New Roman"/>
          <w:spacing w:val="38"/>
          <w:sz w:val="24"/>
          <w:szCs w:val="24"/>
          <w:lang w:val="uk-UA"/>
        </w:rPr>
        <w:t>3).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 xml:space="preserve">Протяжність мережі </w:t>
      </w:r>
      <w:proofErr w:type="spellStart"/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водовдведення</w:t>
      </w:r>
      <w:proofErr w:type="spellEnd"/>
      <w:r w:rsidRPr="00E6562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>– 5 км</w:t>
      </w:r>
    </w:p>
    <w:p w:rsidR="00554450" w:rsidRPr="00E65621" w:rsidRDefault="00554450" w:rsidP="00554450">
      <w:pPr>
        <w:tabs>
          <w:tab w:val="left" w:pos="350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pacing w:val="38"/>
          <w:sz w:val="24"/>
          <w:szCs w:val="24"/>
          <w:lang w:val="uk-UA"/>
        </w:rPr>
      </w:pP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>4).Кількість каналізаційних станцій – 3шт</w:t>
      </w:r>
    </w:p>
    <w:p w:rsidR="00554450" w:rsidRPr="00E65621" w:rsidRDefault="00554450" w:rsidP="00554450">
      <w:pPr>
        <w:tabs>
          <w:tab w:val="left" w:pos="346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5). Кількість абонентів станом на 31.12.2024 року – 8864 абонента.</w:t>
      </w:r>
    </w:p>
    <w:p w:rsidR="00554450" w:rsidRPr="00E65621" w:rsidRDefault="00554450" w:rsidP="00554450">
      <w:pPr>
        <w:tabs>
          <w:tab w:val="left" w:pos="346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6).</w:t>
      </w:r>
      <w:r w:rsidRPr="00E656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Проведенні ремонтні роботи по мережі водопостачання. </w:t>
      </w:r>
    </w:p>
    <w:p w:rsidR="00554450" w:rsidRPr="00E65621" w:rsidRDefault="00554450" w:rsidP="00554450">
      <w:pPr>
        <w:tabs>
          <w:tab w:val="left" w:pos="346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 xml:space="preserve">Сантехніками комунального підприємства ліквідовано 81 порив, а саме: Крижанівка-16; Лески-13;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Фонтанка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 xml:space="preserve"> – 21; Олександрівка, Світле -15; Вапнярка,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Дофінівка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 xml:space="preserve">- 16, проводиться щотижнева прочистка каналізаційних колекторів в селі </w:t>
      </w:r>
      <w:proofErr w:type="spellStart"/>
      <w:r w:rsidRPr="00E65621">
        <w:rPr>
          <w:rFonts w:ascii="Times New Roman" w:hAnsi="Times New Roman"/>
          <w:sz w:val="24"/>
          <w:szCs w:val="24"/>
          <w:lang w:val="uk-UA"/>
        </w:rPr>
        <w:t>Фонтанка</w:t>
      </w:r>
      <w:proofErr w:type="spellEnd"/>
      <w:r w:rsidRPr="00E65621">
        <w:rPr>
          <w:rFonts w:ascii="Times New Roman" w:hAnsi="Times New Roman"/>
          <w:sz w:val="24"/>
          <w:szCs w:val="24"/>
          <w:lang w:val="uk-UA"/>
        </w:rPr>
        <w:t>, замінено 730 приладів обліку (лічильників).</w:t>
      </w:r>
    </w:p>
    <w:p w:rsidR="00554450" w:rsidRPr="00E65621" w:rsidRDefault="00554450" w:rsidP="00554450">
      <w:pPr>
        <w:tabs>
          <w:tab w:val="left" w:pos="346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>За 2024 рік видано технічних умов та проведено погодження проектів 108 абонентам на послуги водопостачання та 3 абонентам на послуги водовідведення.</w:t>
      </w:r>
    </w:p>
    <w:p w:rsidR="00554450" w:rsidRPr="00E65621" w:rsidRDefault="00554450" w:rsidP="00554450">
      <w:pPr>
        <w:tabs>
          <w:tab w:val="left" w:pos="346"/>
        </w:tabs>
        <w:kinsoku w:val="0"/>
        <w:overflowPunct w:val="0"/>
        <w:adjustRightInd w:val="0"/>
        <w:spacing w:after="0"/>
        <w:ind w:right="1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65621">
        <w:rPr>
          <w:rFonts w:ascii="Times New Roman" w:hAnsi="Times New Roman"/>
          <w:color w:val="000000"/>
          <w:sz w:val="24"/>
          <w:szCs w:val="24"/>
          <w:lang w:val="uk-UA"/>
        </w:rPr>
        <w:t>Контролерами проводиться робота зі збору показників, знімання контрольних даних з засобів обліку,  прийом та консультування громадян з питань нарахування, перерахунку та оплати за надані послуги.</w:t>
      </w:r>
    </w:p>
    <w:p w:rsidR="00554450" w:rsidRPr="00E65621" w:rsidRDefault="00554450" w:rsidP="00554450">
      <w:pPr>
        <w:spacing w:after="0"/>
        <w:ind w:firstLine="708"/>
        <w:rPr>
          <w:rFonts w:ascii="Times New Roman" w:hAnsi="Times New Roman"/>
          <w:iCs/>
          <w:sz w:val="24"/>
          <w:szCs w:val="24"/>
          <w:lang w:val="uk-UA"/>
        </w:rPr>
      </w:pPr>
    </w:p>
    <w:p w:rsidR="00554450" w:rsidRPr="00E65621" w:rsidRDefault="00554450" w:rsidP="00554450">
      <w:pPr>
        <w:spacing w:after="0"/>
        <w:ind w:firstLine="708"/>
        <w:rPr>
          <w:rFonts w:ascii="Times New Roman" w:hAnsi="Times New Roman"/>
          <w:iCs/>
          <w:sz w:val="24"/>
          <w:szCs w:val="24"/>
          <w:lang w:val="uk-UA"/>
        </w:rPr>
      </w:pPr>
      <w:r w:rsidRPr="00E65621">
        <w:rPr>
          <w:rFonts w:ascii="Times New Roman" w:hAnsi="Times New Roman"/>
          <w:iCs/>
          <w:sz w:val="24"/>
          <w:szCs w:val="24"/>
          <w:lang w:val="uk-UA"/>
        </w:rPr>
        <w:t>КП «Надія» надає послуги населенню із збирання та вивезення твердих побутових відходів (ТПВ) на території громади.</w:t>
      </w:r>
    </w:p>
    <w:p w:rsidR="00554450" w:rsidRPr="00E65621" w:rsidRDefault="00554450" w:rsidP="00554450">
      <w:pPr>
        <w:widowControl w:val="0"/>
        <w:tabs>
          <w:tab w:val="left" w:pos="358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65621">
        <w:rPr>
          <w:rFonts w:ascii="Times New Roman" w:hAnsi="Times New Roman"/>
          <w:sz w:val="24"/>
          <w:szCs w:val="24"/>
          <w:lang w:val="uk-UA"/>
        </w:rPr>
        <w:tab/>
        <w:t>За 2024 рік згідно графіків збирання твердих побутових відходів (ТПВ) від населення та інших споживачів зібрано та вивезено 59046м3.</w:t>
      </w:r>
      <w:r w:rsidRPr="00E65621">
        <w:rPr>
          <w:rFonts w:ascii="Times New Roman" w:hAnsi="Times New Roman"/>
          <w:spacing w:val="2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 xml:space="preserve">Сума </w:t>
      </w:r>
      <w:r w:rsidRPr="00E65621">
        <w:rPr>
          <w:rFonts w:ascii="Times New Roman" w:hAnsi="Times New Roman"/>
          <w:spacing w:val="4"/>
          <w:sz w:val="24"/>
          <w:szCs w:val="24"/>
          <w:lang w:val="uk-UA"/>
        </w:rPr>
        <w:t>отриманих</w:t>
      </w:r>
      <w:r w:rsidRPr="00E65621">
        <w:rPr>
          <w:rFonts w:ascii="Times New Roman" w:hAnsi="Times New Roman"/>
          <w:spacing w:val="10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коштів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за</w:t>
      </w:r>
      <w:r w:rsidRPr="00E65621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2"/>
          <w:sz w:val="24"/>
          <w:szCs w:val="24"/>
          <w:lang w:val="uk-UA"/>
        </w:rPr>
        <w:t>послугу</w:t>
      </w:r>
      <w:r w:rsidRPr="00E65621"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E65621">
        <w:rPr>
          <w:rFonts w:ascii="Times New Roman" w:hAnsi="Times New Roman"/>
          <w:spacing w:val="9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3"/>
          <w:sz w:val="24"/>
          <w:szCs w:val="24"/>
          <w:lang w:val="uk-UA"/>
        </w:rPr>
        <w:t>вивезення</w:t>
      </w:r>
      <w:r w:rsidRPr="00E65621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1"/>
          <w:sz w:val="24"/>
          <w:szCs w:val="24"/>
          <w:lang w:val="uk-UA"/>
        </w:rPr>
        <w:t>ТПВ</w:t>
      </w:r>
      <w:r w:rsidRPr="00E65621">
        <w:rPr>
          <w:rFonts w:ascii="Times New Roman" w:hAnsi="Times New Roman"/>
          <w:spacing w:val="21"/>
          <w:sz w:val="24"/>
          <w:szCs w:val="24"/>
          <w:lang w:val="uk-UA"/>
        </w:rPr>
        <w:t xml:space="preserve"> </w:t>
      </w:r>
      <w:r w:rsidRPr="00E65621">
        <w:rPr>
          <w:rFonts w:ascii="Times New Roman" w:hAnsi="Times New Roman"/>
          <w:spacing w:val="2"/>
          <w:sz w:val="24"/>
          <w:szCs w:val="24"/>
          <w:lang w:val="uk-UA"/>
        </w:rPr>
        <w:t xml:space="preserve">(всього) </w:t>
      </w:r>
      <w:r w:rsidRPr="00E65621">
        <w:rPr>
          <w:rFonts w:ascii="Times New Roman" w:hAnsi="Times New Roman"/>
          <w:sz w:val="24"/>
          <w:szCs w:val="24"/>
          <w:lang w:val="uk-UA"/>
        </w:rPr>
        <w:t>5240,0 тис. грн, видатки склали 5319,6 тис. грн., заборгованість населення станом на 01.01.2025р. складає-176623,00 грн. Кількість абонентів, які користуються послугами з вивезення ТПВ складає – 5200 абонентів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54450" w:rsidRPr="006D3341" w:rsidRDefault="00554450" w:rsidP="00554450">
      <w:pPr>
        <w:tabs>
          <w:tab w:val="left" w:pos="284"/>
        </w:tabs>
        <w:spacing w:after="0" w:line="322" w:lineRule="exac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554450" w:rsidRDefault="00554450" w:rsidP="00554450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6D3341">
        <w:rPr>
          <w:b/>
          <w:color w:val="000000"/>
          <w:lang w:val="uk-UA"/>
        </w:rPr>
        <w:t xml:space="preserve">Програми </w:t>
      </w:r>
      <w:r w:rsidRPr="006D3341">
        <w:rPr>
          <w:b/>
          <w:lang w:val="uk-UA"/>
        </w:rPr>
        <w:t xml:space="preserve">розвитку та фінансової підтримки КП «Надія» </w:t>
      </w:r>
      <w:proofErr w:type="spellStart"/>
      <w:r w:rsidRPr="006D3341">
        <w:rPr>
          <w:b/>
          <w:lang w:val="uk-UA"/>
        </w:rPr>
        <w:t>Фонтанської</w:t>
      </w:r>
      <w:proofErr w:type="spellEnd"/>
      <w:r w:rsidRPr="006D3341">
        <w:rPr>
          <w:b/>
          <w:lang w:val="uk-UA"/>
        </w:rPr>
        <w:t xml:space="preserve"> сільської ради Одеського району Одеської області</w:t>
      </w:r>
      <w:r w:rsidRPr="006D3341">
        <w:rPr>
          <w:b/>
          <w:color w:val="000000"/>
          <w:lang w:val="uk-UA"/>
        </w:rPr>
        <w:t xml:space="preserve"> на 2023 – 2025 роки є дієвою та доцільною продовження її дії.</w:t>
      </w:r>
      <w:r w:rsidRPr="00FB2F8F">
        <w:rPr>
          <w:b/>
          <w:sz w:val="28"/>
          <w:szCs w:val="28"/>
          <w:lang w:val="uk-UA"/>
        </w:rPr>
        <w:tab/>
      </w:r>
    </w:p>
    <w:p w:rsidR="00E5171F" w:rsidRDefault="00E5171F" w:rsidP="009D2CF5">
      <w:pPr>
        <w:spacing w:after="0" w:line="280" w:lineRule="exact"/>
        <w:ind w:right="2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34F" w:rsidRDefault="00B7734F" w:rsidP="009D2CF5">
      <w:pPr>
        <w:spacing w:after="0" w:line="280" w:lineRule="exact"/>
        <w:ind w:right="2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34F" w:rsidRDefault="00B7734F" w:rsidP="009D2CF5">
      <w:pPr>
        <w:spacing w:after="0" w:line="280" w:lineRule="exact"/>
        <w:ind w:right="2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34F" w:rsidRPr="00E5171F" w:rsidRDefault="00B7734F" w:rsidP="00B7734F">
      <w:pPr>
        <w:spacing w:after="0" w:line="280" w:lineRule="exact"/>
        <w:ind w:right="240"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 w:eastAsia="ru-RU"/>
        </w:rPr>
        <w:tab/>
        <w:t>Андрій СЕРЕБРІЙ</w:t>
      </w:r>
    </w:p>
    <w:sectPr w:rsidR="00B7734F" w:rsidRPr="00E5171F" w:rsidSect="006B3A11">
      <w:pgSz w:w="16838" w:h="11906" w:orient="landscape"/>
      <w:pgMar w:top="567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89F48A9"/>
    <w:multiLevelType w:val="multilevel"/>
    <w:tmpl w:val="A46AE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5C"/>
    <w:rsid w:val="00042BAB"/>
    <w:rsid w:val="000B2639"/>
    <w:rsid w:val="00125FA2"/>
    <w:rsid w:val="001714CE"/>
    <w:rsid w:val="001736AC"/>
    <w:rsid w:val="001835C4"/>
    <w:rsid w:val="001A7BBE"/>
    <w:rsid w:val="001C5877"/>
    <w:rsid w:val="00206A2F"/>
    <w:rsid w:val="002625F2"/>
    <w:rsid w:val="00266902"/>
    <w:rsid w:val="002C5DC8"/>
    <w:rsid w:val="003130C9"/>
    <w:rsid w:val="00326D3B"/>
    <w:rsid w:val="00351D9E"/>
    <w:rsid w:val="003529BE"/>
    <w:rsid w:val="0035596D"/>
    <w:rsid w:val="003A18E1"/>
    <w:rsid w:val="003D58EB"/>
    <w:rsid w:val="003F37B4"/>
    <w:rsid w:val="004B28E8"/>
    <w:rsid w:val="00554450"/>
    <w:rsid w:val="0056674B"/>
    <w:rsid w:val="00575B8D"/>
    <w:rsid w:val="005B3B0A"/>
    <w:rsid w:val="005C05D9"/>
    <w:rsid w:val="005D3759"/>
    <w:rsid w:val="005F60F7"/>
    <w:rsid w:val="005F7A3D"/>
    <w:rsid w:val="00625A7F"/>
    <w:rsid w:val="00635243"/>
    <w:rsid w:val="006549D7"/>
    <w:rsid w:val="006D3341"/>
    <w:rsid w:val="00720783"/>
    <w:rsid w:val="007218BF"/>
    <w:rsid w:val="00754F56"/>
    <w:rsid w:val="007B1940"/>
    <w:rsid w:val="007F1BE9"/>
    <w:rsid w:val="007F4429"/>
    <w:rsid w:val="0081548B"/>
    <w:rsid w:val="008239D0"/>
    <w:rsid w:val="00851154"/>
    <w:rsid w:val="008D11C7"/>
    <w:rsid w:val="00912C95"/>
    <w:rsid w:val="00946C21"/>
    <w:rsid w:val="00951444"/>
    <w:rsid w:val="009667CA"/>
    <w:rsid w:val="00975D36"/>
    <w:rsid w:val="0098792F"/>
    <w:rsid w:val="009D2CF5"/>
    <w:rsid w:val="009D5266"/>
    <w:rsid w:val="009E5DB0"/>
    <w:rsid w:val="00A27F17"/>
    <w:rsid w:val="00A355BA"/>
    <w:rsid w:val="00A527F6"/>
    <w:rsid w:val="00A54D0A"/>
    <w:rsid w:val="00A72744"/>
    <w:rsid w:val="00A85E5E"/>
    <w:rsid w:val="00AB49CC"/>
    <w:rsid w:val="00AE5356"/>
    <w:rsid w:val="00AF1E1E"/>
    <w:rsid w:val="00B001C8"/>
    <w:rsid w:val="00B25428"/>
    <w:rsid w:val="00B7734F"/>
    <w:rsid w:val="00C56FB5"/>
    <w:rsid w:val="00C84BB8"/>
    <w:rsid w:val="00CA6762"/>
    <w:rsid w:val="00CB54D6"/>
    <w:rsid w:val="00CE426B"/>
    <w:rsid w:val="00CE7AE5"/>
    <w:rsid w:val="00D32C0A"/>
    <w:rsid w:val="00DF7E19"/>
    <w:rsid w:val="00E05630"/>
    <w:rsid w:val="00E11B0E"/>
    <w:rsid w:val="00E21BB4"/>
    <w:rsid w:val="00E5171F"/>
    <w:rsid w:val="00E61A61"/>
    <w:rsid w:val="00E73A16"/>
    <w:rsid w:val="00E778AD"/>
    <w:rsid w:val="00EA0D6E"/>
    <w:rsid w:val="00EB2EEC"/>
    <w:rsid w:val="00EE325C"/>
    <w:rsid w:val="00EE5A07"/>
    <w:rsid w:val="00F0300D"/>
    <w:rsid w:val="00F137E7"/>
    <w:rsid w:val="00F41404"/>
    <w:rsid w:val="00F542F1"/>
    <w:rsid w:val="00FA3856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27376-4FC4-48E8-9FD1-DC7A10B8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;Полужирный"/>
    <w:basedOn w:val="a0"/>
    <w:rsid w:val="001A7B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3">
    <w:name w:val="Подпись к таблице"/>
    <w:basedOn w:val="a0"/>
    <w:rsid w:val="001A7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">
    <w:name w:val="Основной текст (2)"/>
    <w:basedOn w:val="a0"/>
    <w:rsid w:val="001A7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4">
    <w:name w:val="No Spacing"/>
    <w:uiPriority w:val="1"/>
    <w:qFormat/>
    <w:rsid w:val="001A7BBE"/>
    <w:pPr>
      <w:spacing w:after="0" w:line="240" w:lineRule="auto"/>
    </w:pPr>
    <w:rPr>
      <w:rFonts w:ascii="Calibri" w:eastAsia="Calibri" w:hAnsi="Calibri" w:cs="Calibri"/>
    </w:rPr>
  </w:style>
  <w:style w:type="paragraph" w:customStyle="1" w:styleId="docdata">
    <w:name w:val="docdata"/>
    <w:aliases w:val="docy,v5,2236,baiaagaaboqcaaadtgqaaavcbaaaaaaaaaaaaaaaaaaaaaaaaaaaaaaaaaaaaaaaaaaaaaaaaaaaaaaaaaaaaaaaaaaaaaaaaaaaaaaaaaaaaaaaaaaaaaaaaaaaaaaaaaaaaaaaaaaaaaaaaaaaaaaaaaaaaaaaaaaaaaaaaaaaaaaaaaaaaaaaaaaaaaaaaaaaaaaaaaaaaaaaaaaaaaaaaaaaaaaaaaaaaaaa"/>
    <w:basedOn w:val="a"/>
    <w:rsid w:val="001A7B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A7B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1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11C7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714CE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4B3AF-6844-4270-85CA-E39843E8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13</Pages>
  <Words>3485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42</cp:revision>
  <cp:lastPrinted>2025-05-01T07:53:00Z</cp:lastPrinted>
  <dcterms:created xsi:type="dcterms:W3CDTF">2023-05-01T07:04:00Z</dcterms:created>
  <dcterms:modified xsi:type="dcterms:W3CDTF">2025-05-01T08:00:00Z</dcterms:modified>
</cp:coreProperties>
</file>